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80" w:rsidRPr="00AA7780" w:rsidRDefault="00AA7780" w:rsidP="00AA7780">
      <w:pPr>
        <w:spacing w:after="75" w:line="240" w:lineRule="auto"/>
        <w:outlineLvl w:val="0"/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</w:pPr>
      <w:r w:rsidRPr="00AA7780">
        <w:rPr>
          <w:rFonts w:ascii="Verdana" w:eastAsia="Times New Roman" w:hAnsi="Verdana" w:cs="Times New Roman"/>
          <w:b/>
          <w:bCs/>
          <w:color w:val="006634"/>
          <w:kern w:val="36"/>
          <w:sz w:val="24"/>
          <w:szCs w:val="24"/>
          <w:lang w:eastAsia="ru-RU"/>
        </w:rPr>
        <w:t>обращение граждан</w:t>
      </w:r>
    </w:p>
    <w:p w:rsidR="00AA7780" w:rsidRPr="00AA7780" w:rsidRDefault="00AA7780" w:rsidP="00AA77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Формы обращений, заявлений и иных документов, принимаемых органом местного самоуправления к рассмотрению</w:t>
      </w:r>
    </w:p>
    <w:p w:rsidR="00AA7780" w:rsidRPr="00AA7780" w:rsidRDefault="00AA7780" w:rsidP="00AA77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ФОРМЫ ОБРАЩЕНИЙ ГРАЖДАН, ЗАЯВЛЕНИЙ И ИНЫХ ДОКУМЕНТОВ, ПРИНИМАЕМЫХ ОРГАНОМ МЕСТНОГО САМОУПРАВЛЕНИЯ К РАССМОТРЕНИЮ</w:t>
      </w:r>
      <w:r w:rsidRPr="00AA77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A77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обратиться?</w:t>
      </w:r>
      <w:r w:rsidRPr="00AA77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A77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электронном виде:</w:t>
      </w:r>
    </w:p>
    <w:p w:rsidR="00AA7780" w:rsidRPr="00AA7780" w:rsidRDefault="00AA7780" w:rsidP="00AA7780">
      <w:pPr>
        <w:numPr>
          <w:ilvl w:val="0"/>
          <w:numId w:val="1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через форму "Обратная связь" на нашем сайте</w:t>
      </w:r>
    </w:p>
    <w:p w:rsidR="00447EC9" w:rsidRPr="00447EC9" w:rsidRDefault="00AA7780" w:rsidP="00447EC9">
      <w:pPr>
        <w:spacing w:before="100" w:beforeAutospacing="1" w:after="100" w:afterAutospacing="1" w:line="240" w:lineRule="auto"/>
        <w:rPr>
          <w:rFonts w:ascii="Arial" w:hAnsi="Arial" w:cs="Arial"/>
          <w:color w:val="00B050"/>
          <w:sz w:val="21"/>
          <w:szCs w:val="21"/>
          <w:shd w:val="clear" w:color="auto" w:fill="EDEDED"/>
        </w:rPr>
      </w:pPr>
      <w:r w:rsidRPr="00AA77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электронной почте: </w:t>
      </w:r>
      <w:hyperlink r:id="rId5" w:history="1">
        <w:r w:rsidR="00447EC9" w:rsidRPr="00447EC9">
          <w:rPr>
            <w:rStyle w:val="a3"/>
            <w:rFonts w:ascii="Arial" w:hAnsi="Arial" w:cs="Arial"/>
            <w:color w:val="00B050"/>
            <w:sz w:val="21"/>
            <w:szCs w:val="21"/>
            <w:shd w:val="clear" w:color="auto" w:fill="EDEDED"/>
          </w:rPr>
          <w:t>admi.guranskaia@yandex.ru</w:t>
        </w:r>
      </w:hyperlink>
    </w:p>
    <w:p w:rsidR="00AA7780" w:rsidRPr="00AA7780" w:rsidRDefault="00AA7780" w:rsidP="00447E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В письменном виде в соответствии с требованиями через главу администрации </w:t>
      </w:r>
      <w:r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Гуранского </w:t>
      </w: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сельского поселения.</w:t>
      </w:r>
    </w:p>
    <w:p w:rsidR="00AA7780" w:rsidRPr="00AA7780" w:rsidRDefault="00AA7780" w:rsidP="00AA77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этого необходимо:</w:t>
      </w:r>
    </w:p>
    <w:p w:rsidR="00AA7780" w:rsidRPr="00AA7780" w:rsidRDefault="00AA7780" w:rsidP="00AA7780">
      <w:pPr>
        <w:numPr>
          <w:ilvl w:val="0"/>
          <w:numId w:val="3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принести письмо (заявление) лично (или через представителя по</w:t>
      </w:r>
      <w:r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 доверенности) по адресу: 665241</w:t>
      </w: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 Иркутская область, Тулунский район, село </w:t>
      </w:r>
      <w:r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Гуран</w:t>
      </w: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, улица </w:t>
      </w:r>
      <w:r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Бурлова,36</w:t>
      </w: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 (прием документов о</w:t>
      </w:r>
      <w:r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существляется ежедневно с 08.30</w:t>
      </w: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 до 16.</w:t>
      </w:r>
      <w:r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30</w:t>
      </w: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, с 12.00 до 13.00 перерыв, кроме субботы и воскресенья)</w:t>
      </w:r>
    </w:p>
    <w:p w:rsidR="00AA7780" w:rsidRPr="00AA7780" w:rsidRDefault="00AA7780" w:rsidP="00AA77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Обратиться по телефону:</w:t>
      </w:r>
    </w:p>
    <w:p w:rsidR="00AA7780" w:rsidRPr="00AA7780" w:rsidRDefault="00AA7780" w:rsidP="00AA7780">
      <w:pPr>
        <w:numPr>
          <w:ilvl w:val="0"/>
          <w:numId w:val="4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тел.:8(39530)</w:t>
      </w:r>
      <w:r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33-4-35</w:t>
      </w:r>
    </w:p>
    <w:p w:rsidR="00AA7780" w:rsidRPr="00AA7780" w:rsidRDefault="00AA7780" w:rsidP="00AA77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Требования к письменному обращению:</w:t>
      </w:r>
    </w:p>
    <w:p w:rsidR="00AA7780" w:rsidRPr="00AA7780" w:rsidRDefault="00AA7780" w:rsidP="00AA7780">
      <w:pPr>
        <w:numPr>
          <w:ilvl w:val="0"/>
          <w:numId w:val="5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Гражданин в своем письменном обращении  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 лица, а также свои фамилию, имя, отчество, почтовый адрес или адрес электронной почты по которому должны быть направлены ответ, уведомление в переадресации обращения, излагает суть предложения, заявления или жалобы, ставит подпись и дату.</w:t>
      </w:r>
    </w:p>
    <w:p w:rsidR="00AA7780" w:rsidRPr="00AA7780" w:rsidRDefault="00AA7780" w:rsidP="00AA7780">
      <w:pPr>
        <w:numPr>
          <w:ilvl w:val="0"/>
          <w:numId w:val="5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A7780" w:rsidRPr="00AA7780" w:rsidRDefault="00AA7780" w:rsidP="00AA7780">
      <w:pPr>
        <w:numPr>
          <w:ilvl w:val="0"/>
          <w:numId w:val="5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</w:t>
      </w:r>
    </w:p>
    <w:p w:rsidR="00AA7780" w:rsidRPr="00AA7780" w:rsidRDefault="00AA7780" w:rsidP="00AA77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                        АДМИНИСТРАЦИЯ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ГУРАНСКОГО </w:t>
      </w:r>
      <w:r w:rsidRPr="00AA778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СЕЛЬСКОГО ПОСЕЛЕНИЯ</w:t>
      </w:r>
    </w:p>
    <w:p w:rsidR="00AA7780" w:rsidRPr="00AA7780" w:rsidRDefault="00AA7780" w:rsidP="00AA7780">
      <w:pPr>
        <w:numPr>
          <w:ilvl w:val="0"/>
          <w:numId w:val="6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ОБЕСПЕЧИВАЕТ ЦЕНТРАЛИЗОВАННЫЙ УЧЕТ ОБРАЩЕНИЙ ГРАЖДАН</w:t>
      </w:r>
    </w:p>
    <w:p w:rsidR="00AA7780" w:rsidRPr="00AA7780" w:rsidRDefault="00AA7780" w:rsidP="00AA7780">
      <w:pPr>
        <w:numPr>
          <w:ilvl w:val="0"/>
          <w:numId w:val="6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Ведет прием и консультирование граждан по вопросам, относящимся к полномочиям органов местного самоуправления.</w:t>
      </w:r>
    </w:p>
    <w:p w:rsidR="00AA7780" w:rsidRPr="00AA7780" w:rsidRDefault="00AA7780" w:rsidP="00AA7780">
      <w:pPr>
        <w:numPr>
          <w:ilvl w:val="0"/>
          <w:numId w:val="6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Обеспечивает своевременное рассмотрение обращений граждан, направляет их для рассмотрения в соответствующие исполнительные органы и подразделения, входящие в аппарат администрации Тулунского муниципального района, в соответствии с их компетенцией.</w:t>
      </w:r>
    </w:p>
    <w:p w:rsidR="00AA7780" w:rsidRPr="00AA7780" w:rsidRDefault="00AA7780" w:rsidP="00AA7780">
      <w:pPr>
        <w:numPr>
          <w:ilvl w:val="0"/>
          <w:numId w:val="6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Организует в необходимых случаях проверки фактов, изложенных в обращениях граждан, с выездом на место.</w:t>
      </w:r>
    </w:p>
    <w:p w:rsidR="00AA7780" w:rsidRPr="00AA7780" w:rsidRDefault="00AA7780" w:rsidP="00AA7780">
      <w:pPr>
        <w:numPr>
          <w:ilvl w:val="0"/>
          <w:numId w:val="6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Извещает граждан о результатах рассмотрения их обращений</w:t>
      </w:r>
    </w:p>
    <w:p w:rsidR="00AA7780" w:rsidRPr="00AA7780" w:rsidRDefault="00AA7780" w:rsidP="00AA7780">
      <w:pPr>
        <w:numPr>
          <w:ilvl w:val="0"/>
          <w:numId w:val="6"/>
        </w:numPr>
        <w:spacing w:before="105" w:after="4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Адрес: Иркутская область, Тулунский район, с. </w:t>
      </w:r>
      <w:r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Гуран</w:t>
      </w: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 xml:space="preserve">, ул. </w:t>
      </w:r>
      <w:r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Бурлова,36</w:t>
      </w: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br/>
        <w:t xml:space="preserve">тел. 8(39530) </w:t>
      </w:r>
      <w:r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33-4-35</w:t>
      </w:r>
    </w:p>
    <w:p w:rsidR="00AA7780" w:rsidRPr="00AA7780" w:rsidRDefault="00AA7780" w:rsidP="00AA7780">
      <w:pPr>
        <w:numPr>
          <w:ilvl w:val="0"/>
          <w:numId w:val="6"/>
        </w:numPr>
        <w:spacing w:before="105" w:line="240" w:lineRule="auto"/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lastRenderedPageBreak/>
        <w:t>График работы: ежедневно с 08.30 до 16.30</w:t>
      </w: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t>, перерыв на обед с 12.00 до 13.00</w:t>
      </w:r>
      <w:r w:rsidRPr="00AA7780">
        <w:rPr>
          <w:rFonts w:ascii="Verdana" w:eastAsia="Times New Roman" w:hAnsi="Verdana" w:cs="Times New Roman"/>
          <w:color w:val="006634"/>
          <w:sz w:val="18"/>
          <w:szCs w:val="18"/>
          <w:lang w:eastAsia="ru-RU"/>
        </w:rPr>
        <w:br/>
        <w:t> Выходные дни: суббота, воскресенье</w:t>
      </w:r>
    </w:p>
    <w:p w:rsidR="0033435C" w:rsidRDefault="0033435C">
      <w:bookmarkStart w:id="0" w:name="_GoBack"/>
      <w:bookmarkEnd w:id="0"/>
    </w:p>
    <w:sectPr w:rsidR="0033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E60"/>
    <w:multiLevelType w:val="multilevel"/>
    <w:tmpl w:val="7A28E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D0BE8"/>
    <w:multiLevelType w:val="multilevel"/>
    <w:tmpl w:val="CE6CB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77C23"/>
    <w:multiLevelType w:val="multilevel"/>
    <w:tmpl w:val="5E50B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33AB3"/>
    <w:multiLevelType w:val="multilevel"/>
    <w:tmpl w:val="2B06E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A5D09"/>
    <w:multiLevelType w:val="multilevel"/>
    <w:tmpl w:val="CD9A2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3351D"/>
    <w:multiLevelType w:val="multilevel"/>
    <w:tmpl w:val="CF0CB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53"/>
    <w:rsid w:val="000A2279"/>
    <w:rsid w:val="00202E53"/>
    <w:rsid w:val="0033435C"/>
    <w:rsid w:val="0042145F"/>
    <w:rsid w:val="00447EC9"/>
    <w:rsid w:val="00A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7162"/>
  <w15:chartTrackingRefBased/>
  <w15:docId w15:val="{8356C6F6-9514-4367-9634-1B8E9B7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51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.guranska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2020-12-03T02:13:00Z</dcterms:created>
  <dcterms:modified xsi:type="dcterms:W3CDTF">2020-12-03T02:21:00Z</dcterms:modified>
</cp:coreProperties>
</file>