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54" w:rsidRPr="00F83147" w:rsidRDefault="00F21789" w:rsidP="00F2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47">
        <w:rPr>
          <w:rFonts w:ascii="Times New Roman" w:hAnsi="Times New Roman" w:cs="Times New Roman"/>
          <w:b/>
          <w:sz w:val="28"/>
          <w:szCs w:val="28"/>
        </w:rPr>
        <w:t>Уважаемые жители и гости Тулунского района!</w:t>
      </w:r>
    </w:p>
    <w:p w:rsidR="00A70E54" w:rsidRDefault="00F21789" w:rsidP="00F2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789">
        <w:rPr>
          <w:rFonts w:ascii="Times New Roman" w:hAnsi="Times New Roman" w:cs="Times New Roman"/>
          <w:sz w:val="28"/>
          <w:szCs w:val="28"/>
        </w:rPr>
        <w:t xml:space="preserve">С </w:t>
      </w:r>
      <w:r w:rsidR="005E4525">
        <w:rPr>
          <w:rFonts w:ascii="Times New Roman" w:hAnsi="Times New Roman" w:cs="Times New Roman"/>
          <w:sz w:val="28"/>
          <w:szCs w:val="28"/>
        </w:rPr>
        <w:t xml:space="preserve">8.00 часов 3 мая до 08.00 часов </w:t>
      </w:r>
      <w:bookmarkStart w:id="0" w:name="_GoBack"/>
      <w:bookmarkEnd w:id="0"/>
      <w:r w:rsidR="005E4525">
        <w:rPr>
          <w:rFonts w:ascii="Times New Roman" w:hAnsi="Times New Roman" w:cs="Times New Roman"/>
          <w:sz w:val="28"/>
          <w:szCs w:val="28"/>
        </w:rPr>
        <w:t>17</w:t>
      </w:r>
      <w:r w:rsidRPr="00F21789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F21789">
        <w:rPr>
          <w:rFonts w:ascii="Times New Roman" w:hAnsi="Times New Roman" w:cs="Times New Roman"/>
          <w:sz w:val="28"/>
          <w:szCs w:val="28"/>
        </w:rPr>
        <w:t xml:space="preserve">на территории г. Тулуна и Тулунского района вводится особый противопожарный режим! </w:t>
      </w:r>
    </w:p>
    <w:p w:rsidR="00F21789" w:rsidRDefault="00F21789" w:rsidP="00F2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789">
        <w:rPr>
          <w:rFonts w:ascii="Times New Roman" w:hAnsi="Times New Roman" w:cs="Times New Roman"/>
          <w:sz w:val="28"/>
          <w:szCs w:val="28"/>
        </w:rPr>
        <w:t>Соблюдайте требования пожарной безопасности!</w:t>
      </w:r>
    </w:p>
    <w:p w:rsidR="00F21789" w:rsidRDefault="00F21789" w:rsidP="00F21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38169" cy="4189730"/>
            <wp:effectExtent l="0" t="0" r="1270" b="1270"/>
            <wp:docPr id="1" name="Рисунок 1" descr="https://sun9-29.userapi.com/impg/C8m0-Vs5RpnI5bUIgm3H6RqfWiqlclvv-3eRIw/h2fywI_1EFw.jpg?size=1024x655&amp;quality=95&amp;sign=36f3c3ffa7dd352c7d7cd7b890c1520f&amp;c_uniq_tag=wSaW8A-OTAd1AaffBDkIXXJeO6kchvszR6lBxxviwG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C8m0-Vs5RpnI5bUIgm3H6RqfWiqlclvv-3eRIw/h2fywI_1EFw.jpg?size=1024x655&amp;quality=95&amp;sign=36f3c3ffa7dd352c7d7cd7b890c1520f&amp;c_uniq_tag=wSaW8A-OTAd1AaffBDkIXXJeO6kchvszR6lBxxviwGQ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0"/>
                    <a:stretch/>
                  </pic:blipFill>
                  <pic:spPr bwMode="auto">
                    <a:xfrm>
                      <a:off x="0" y="0"/>
                      <a:ext cx="6455215" cy="420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147" w:rsidRDefault="00F83147" w:rsidP="00F83147">
      <w:pPr>
        <w:pStyle w:val="a3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F83147" w:rsidRDefault="00F83147" w:rsidP="00F83147">
      <w:pPr>
        <w:pStyle w:val="a3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3147" w:rsidRPr="008A56D1" w:rsidRDefault="00F83147" w:rsidP="00F83147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F83147" w:rsidRPr="008A56D1" w:rsidRDefault="00F83147" w:rsidP="00F8314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F83147" w:rsidRPr="008A56D1" w:rsidRDefault="00F83147" w:rsidP="00F8314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83147" w:rsidRPr="00F21789" w:rsidRDefault="00F83147" w:rsidP="00F217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3147" w:rsidRPr="00F21789" w:rsidSect="00A70E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D8"/>
    <w:rsid w:val="00007554"/>
    <w:rsid w:val="005E4525"/>
    <w:rsid w:val="006431D8"/>
    <w:rsid w:val="008D65A5"/>
    <w:rsid w:val="00A70E54"/>
    <w:rsid w:val="00F21789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4018"/>
  <w15:chartTrackingRefBased/>
  <w15:docId w15:val="{A26E828C-3710-4F03-A2AC-1CA0BE48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4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2024-04-26T03:14:00Z</dcterms:created>
  <dcterms:modified xsi:type="dcterms:W3CDTF">2024-04-26T03:22:00Z</dcterms:modified>
</cp:coreProperties>
</file>