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4F8" w:rsidRDefault="009D24F8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24F8" w:rsidRPr="009D24F8" w:rsidRDefault="009D24F8" w:rsidP="009D24F8">
      <w:pPr>
        <w:overflowPunct w:val="0"/>
        <w:autoSpaceDE w:val="0"/>
        <w:autoSpaceDN w:val="0"/>
        <w:adjustRightInd w:val="0"/>
        <w:spacing w:after="0" w:line="240" w:lineRule="auto"/>
        <w:ind w:right="-106"/>
        <w:jc w:val="center"/>
        <w:textAlignment w:val="baseline"/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</w:pPr>
      <w:r w:rsidRPr="009D24F8"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  <w:t>ИРКУТСКАЯ ОБЛАСТЬ</w:t>
      </w:r>
    </w:p>
    <w:p w:rsidR="009D24F8" w:rsidRPr="009D24F8" w:rsidRDefault="009D24F8" w:rsidP="009D24F8">
      <w:pPr>
        <w:overflowPunct w:val="0"/>
        <w:autoSpaceDE w:val="0"/>
        <w:autoSpaceDN w:val="0"/>
        <w:adjustRightInd w:val="0"/>
        <w:spacing w:after="0" w:line="240" w:lineRule="auto"/>
        <w:ind w:right="-106"/>
        <w:jc w:val="center"/>
        <w:textAlignment w:val="baseline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9D24F8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Тулунский район</w:t>
      </w:r>
    </w:p>
    <w:p w:rsidR="009D24F8" w:rsidRPr="009D24F8" w:rsidRDefault="009D24F8" w:rsidP="009D24F8">
      <w:pPr>
        <w:overflowPunct w:val="0"/>
        <w:autoSpaceDE w:val="0"/>
        <w:autoSpaceDN w:val="0"/>
        <w:adjustRightInd w:val="0"/>
        <w:spacing w:after="0" w:line="240" w:lineRule="auto"/>
        <w:ind w:right="-106"/>
        <w:jc w:val="center"/>
        <w:textAlignment w:val="baseline"/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</w:pPr>
      <w:r w:rsidRPr="009D24F8"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  <w:t>Администрация</w:t>
      </w:r>
    </w:p>
    <w:p w:rsidR="009D24F8" w:rsidRPr="009D24F8" w:rsidRDefault="009D24F8" w:rsidP="009D24F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Гуранского</w:t>
      </w:r>
      <w:r w:rsidRPr="009D24F8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 сельского поселения</w:t>
      </w:r>
    </w:p>
    <w:p w:rsidR="009D24F8" w:rsidRPr="009D24F8" w:rsidRDefault="009D24F8" w:rsidP="009D24F8">
      <w:pPr>
        <w:overflowPunct w:val="0"/>
        <w:autoSpaceDE w:val="0"/>
        <w:autoSpaceDN w:val="0"/>
        <w:adjustRightInd w:val="0"/>
        <w:spacing w:after="0" w:line="240" w:lineRule="auto"/>
        <w:ind w:right="-10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4F8" w:rsidRPr="009D24F8" w:rsidRDefault="009D24F8" w:rsidP="009D24F8">
      <w:pPr>
        <w:overflowPunct w:val="0"/>
        <w:autoSpaceDE w:val="0"/>
        <w:autoSpaceDN w:val="0"/>
        <w:adjustRightInd w:val="0"/>
        <w:spacing w:after="0" w:line="240" w:lineRule="auto"/>
        <w:ind w:right="-10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4F8" w:rsidRPr="009D24F8" w:rsidRDefault="009D24F8" w:rsidP="009D24F8">
      <w:pPr>
        <w:overflowPunct w:val="0"/>
        <w:autoSpaceDE w:val="0"/>
        <w:autoSpaceDN w:val="0"/>
        <w:adjustRightInd w:val="0"/>
        <w:spacing w:after="0" w:line="240" w:lineRule="auto"/>
        <w:ind w:right="-106"/>
        <w:jc w:val="center"/>
        <w:textAlignment w:val="baseline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proofErr w:type="gramStart"/>
      <w:r w:rsidRPr="009D24F8">
        <w:rPr>
          <w:rFonts w:ascii="Times New Roman" w:eastAsia="Times New Roman" w:hAnsi="Times New Roman" w:cs="Times New Roman"/>
          <w:b/>
          <w:spacing w:val="20"/>
          <w:sz w:val="36"/>
          <w:szCs w:val="36"/>
          <w:lang w:eastAsia="ru-RU"/>
        </w:rPr>
        <w:t>Р</w:t>
      </w:r>
      <w:proofErr w:type="gramEnd"/>
      <w:r w:rsidRPr="009D24F8">
        <w:rPr>
          <w:rFonts w:ascii="Times New Roman" w:eastAsia="Times New Roman" w:hAnsi="Times New Roman" w:cs="Times New Roman"/>
          <w:b/>
          <w:spacing w:val="20"/>
          <w:sz w:val="36"/>
          <w:szCs w:val="36"/>
          <w:lang w:eastAsia="ru-RU"/>
        </w:rPr>
        <w:t xml:space="preserve"> А С П О Р Я Ж Е Н И Е </w:t>
      </w:r>
    </w:p>
    <w:p w:rsidR="009D24F8" w:rsidRPr="009D24F8" w:rsidRDefault="009D24F8" w:rsidP="009D24F8">
      <w:pPr>
        <w:overflowPunct w:val="0"/>
        <w:autoSpaceDE w:val="0"/>
        <w:autoSpaceDN w:val="0"/>
        <w:adjustRightInd w:val="0"/>
        <w:spacing w:after="0" w:line="240" w:lineRule="auto"/>
        <w:ind w:right="-10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4F8" w:rsidRPr="009D24F8" w:rsidRDefault="009D24F8" w:rsidP="009D24F8">
      <w:pPr>
        <w:overflowPunct w:val="0"/>
        <w:autoSpaceDE w:val="0"/>
        <w:autoSpaceDN w:val="0"/>
        <w:adjustRightInd w:val="0"/>
        <w:spacing w:after="0" w:line="240" w:lineRule="auto"/>
        <w:ind w:right="-10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4F8" w:rsidRPr="009D24F8" w:rsidRDefault="00734441" w:rsidP="009D24F8">
      <w:pPr>
        <w:overflowPunct w:val="0"/>
        <w:autoSpaceDE w:val="0"/>
        <w:autoSpaceDN w:val="0"/>
        <w:adjustRightInd w:val="0"/>
        <w:spacing w:after="0" w:line="240" w:lineRule="auto"/>
        <w:ind w:right="-106"/>
        <w:jc w:val="center"/>
        <w:textAlignment w:val="baseline"/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</w:pPr>
      <w:r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  <w:t>«14</w:t>
      </w:r>
      <w:r w:rsidR="009D24F8" w:rsidRPr="009D24F8"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  <w:t xml:space="preserve">» </w:t>
      </w:r>
      <w:r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  <w:t>января 2025</w:t>
      </w:r>
      <w:r w:rsidR="009D24F8" w:rsidRPr="009D24F8"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  <w:t xml:space="preserve"> г.          </w:t>
      </w:r>
      <w:r w:rsidR="009D24F8"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  <w:t xml:space="preserve"> </w:t>
      </w:r>
      <w:r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  <w:t xml:space="preserve">                           № 6</w:t>
      </w:r>
    </w:p>
    <w:p w:rsidR="009D24F8" w:rsidRPr="009D24F8" w:rsidRDefault="009D24F8" w:rsidP="009D24F8">
      <w:pPr>
        <w:overflowPunct w:val="0"/>
        <w:autoSpaceDE w:val="0"/>
        <w:autoSpaceDN w:val="0"/>
        <w:adjustRightInd w:val="0"/>
        <w:spacing w:after="0" w:line="240" w:lineRule="auto"/>
        <w:ind w:right="-106"/>
        <w:jc w:val="center"/>
        <w:textAlignment w:val="baseline"/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</w:pPr>
    </w:p>
    <w:p w:rsidR="009D24F8" w:rsidRPr="009D24F8" w:rsidRDefault="009D24F8" w:rsidP="009D24F8">
      <w:pPr>
        <w:overflowPunct w:val="0"/>
        <w:autoSpaceDE w:val="0"/>
        <w:autoSpaceDN w:val="0"/>
        <w:adjustRightInd w:val="0"/>
        <w:spacing w:after="0" w:line="240" w:lineRule="auto"/>
        <w:ind w:right="-10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D24F8"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  <w:t>с</w:t>
      </w:r>
      <w:proofErr w:type="gramEnd"/>
      <w:r w:rsidRPr="009D24F8"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  <w:t xml:space="preserve">. </w:t>
      </w:r>
      <w:r>
        <w:rPr>
          <w:rFonts w:ascii="Century Schoolbook" w:eastAsia="Times New Roman" w:hAnsi="Century Schoolbook" w:cs="Times New Roman"/>
          <w:b/>
          <w:spacing w:val="20"/>
          <w:sz w:val="28"/>
          <w:szCs w:val="28"/>
          <w:lang w:eastAsia="ru-RU"/>
        </w:rPr>
        <w:t>Гуран</w:t>
      </w:r>
    </w:p>
    <w:p w:rsidR="009D24F8" w:rsidRPr="009D24F8" w:rsidRDefault="009D24F8" w:rsidP="009D24F8">
      <w:pPr>
        <w:overflowPunct w:val="0"/>
        <w:autoSpaceDE w:val="0"/>
        <w:autoSpaceDN w:val="0"/>
        <w:adjustRightInd w:val="0"/>
        <w:spacing w:after="0" w:line="240" w:lineRule="auto"/>
        <w:ind w:right="-397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4F8" w:rsidRPr="009D24F8" w:rsidRDefault="009D24F8" w:rsidP="009D24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D24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Об утверждении Правил  </w:t>
      </w:r>
      <w:proofErr w:type="gramStart"/>
      <w:r w:rsidRPr="009D24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внутреннего</w:t>
      </w:r>
      <w:proofErr w:type="gramEnd"/>
      <w:r w:rsidRPr="009D24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</w:p>
    <w:p w:rsidR="009D24F8" w:rsidRPr="009D24F8" w:rsidRDefault="009D24F8" w:rsidP="009D24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D24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трудового  распорядка в Администрации </w:t>
      </w:r>
    </w:p>
    <w:p w:rsidR="009D24F8" w:rsidRPr="009D24F8" w:rsidRDefault="009D24F8" w:rsidP="009D24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D24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Гуранского  сельского поселения </w:t>
      </w:r>
    </w:p>
    <w:p w:rsidR="009D24F8" w:rsidRPr="009D24F8" w:rsidRDefault="009D24F8" w:rsidP="009D24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D24F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</w:t>
      </w:r>
    </w:p>
    <w:p w:rsidR="009D24F8" w:rsidRPr="009D24F8" w:rsidRDefault="009D24F8" w:rsidP="009D24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734441" w:rsidRDefault="009D24F8" w:rsidP="00734441">
      <w:pPr>
        <w:suppressAutoHyphens/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4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="00734441" w:rsidRPr="0073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136, 190 Трудового кодекса Российской Федерации, руководствуясь статьей 24 Устава </w:t>
      </w:r>
      <w:r w:rsidR="0073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Гуранского </w:t>
      </w:r>
      <w:r w:rsidR="00734441" w:rsidRPr="0073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образования:</w:t>
      </w:r>
    </w:p>
    <w:p w:rsidR="00734441" w:rsidRPr="00734441" w:rsidRDefault="00734441" w:rsidP="00734441">
      <w:pPr>
        <w:suppressAutoHyphens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</w:t>
      </w:r>
      <w:r w:rsidRPr="0073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Правила внутреннего трудового распорядка 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Гуранского</w:t>
      </w:r>
      <w:r w:rsidRPr="0073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утверждённые распоряжением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Гуранского сельского поселения от 19</w:t>
      </w:r>
      <w:r w:rsidRPr="007344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03.2018 года №6/1</w:t>
      </w:r>
      <w:r w:rsidRPr="0073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734441" w:rsidRPr="00734441" w:rsidRDefault="00734441" w:rsidP="0073444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44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шестой пункта 4.2.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3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734441" w:rsidRDefault="00734441" w:rsidP="00734441">
      <w:pPr>
        <w:suppressAutoHyphens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4441">
        <w:rPr>
          <w:rFonts w:ascii="Times New Roman" w:eastAsia="Times New Roman" w:hAnsi="Times New Roman" w:cs="Times New Roman"/>
          <w:sz w:val="28"/>
          <w:szCs w:val="28"/>
          <w:lang w:eastAsia="ru-RU"/>
        </w:rPr>
        <w:t>«В</w:t>
      </w:r>
      <w:r w:rsidRPr="00734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ыплачивать заработную плату работникам за первую часть месяца - 29 числа данного месяца, заработну</w:t>
      </w:r>
      <w:bookmarkStart w:id="0" w:name="_GoBack"/>
      <w:bookmarkEnd w:id="0"/>
      <w:r w:rsidRPr="00734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плату за вторую часть месяца - 14 числа следующего месяца</w:t>
      </w:r>
      <w:proofErr w:type="gramStart"/>
      <w:r w:rsidRPr="00734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;»</w:t>
      </w:r>
      <w:proofErr w:type="gramEnd"/>
      <w:r w:rsidRPr="00734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D24F8" w:rsidRPr="009D24F8" w:rsidRDefault="00734441" w:rsidP="00734441">
      <w:pPr>
        <w:suppressAutoHyphens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9D24F8"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Главе Администрации </w:t>
      </w:r>
      <w:r w:rsid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Гуранского</w:t>
      </w:r>
      <w:r w:rsidR="009D24F8"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9D2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А.В. Греб</w:t>
      </w:r>
      <w:r w:rsidR="009D24F8"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ознакомить работников Администрации </w:t>
      </w:r>
      <w:r w:rsid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Гуранского</w:t>
      </w:r>
      <w:r w:rsidR="009D24F8"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с Правилами внутреннего трудового распорядка в Администрации </w:t>
      </w:r>
      <w:r w:rsid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Гуранского</w:t>
      </w:r>
      <w:r w:rsidR="009D24F8"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 </w:t>
      </w:r>
    </w:p>
    <w:p w:rsidR="009D24F8" w:rsidRPr="009D24F8" w:rsidRDefault="009D24F8" w:rsidP="009D24F8">
      <w:pPr>
        <w:suppressAutoHyphens/>
        <w:spacing w:after="0" w:line="240" w:lineRule="auto"/>
        <w:ind w:right="28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за</w:t>
      </w:r>
      <w:proofErr w:type="gramEnd"/>
      <w:r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исполнением  настоящего  распоряжение  оставляю  за  собой.</w:t>
      </w:r>
    </w:p>
    <w:p w:rsidR="009D24F8" w:rsidRPr="009D24F8" w:rsidRDefault="009D24F8" w:rsidP="009D24F8">
      <w:pPr>
        <w:suppressAutoHyphens/>
        <w:spacing w:after="0" w:line="240" w:lineRule="auto"/>
        <w:ind w:right="28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4F8" w:rsidRPr="009D24F8" w:rsidRDefault="009D24F8" w:rsidP="009D24F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4F8" w:rsidRDefault="009D24F8" w:rsidP="009D2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4F8" w:rsidRPr="009D24F8" w:rsidRDefault="009D24F8" w:rsidP="009D2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Гуранского</w:t>
      </w:r>
      <w:r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F8" w:rsidRPr="009D24F8" w:rsidRDefault="009D24F8" w:rsidP="009D2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24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Греб</w:t>
      </w:r>
    </w:p>
    <w:p w:rsidR="009D24F8" w:rsidRDefault="009D24F8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24F8" w:rsidRDefault="009D24F8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24F8" w:rsidRDefault="009D24F8" w:rsidP="008E41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262" w:rsidRPr="008E41C9" w:rsidRDefault="008E41C9" w:rsidP="008E41C9">
      <w:pPr>
        <w:pStyle w:val="a3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C96262" w:rsidRPr="008E41C9" w:rsidRDefault="00C96262" w:rsidP="00C96262">
      <w:pPr>
        <w:pStyle w:val="a3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8E41C9" w:rsidRDefault="00C96262" w:rsidP="00C96262">
      <w:pPr>
        <w:pStyle w:val="a3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Гуранского сельского поселения </w:t>
      </w:r>
    </w:p>
    <w:p w:rsidR="00C96262" w:rsidRPr="008E41C9" w:rsidRDefault="00C96262" w:rsidP="00C96262">
      <w:pPr>
        <w:pStyle w:val="a3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C96262" w:rsidRPr="008E41C9" w:rsidRDefault="00C96262" w:rsidP="00C96262">
      <w:pPr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____________ А.В. Греб</w:t>
      </w:r>
    </w:p>
    <w:p w:rsidR="00C96262" w:rsidRPr="008E41C9" w:rsidRDefault="0096152F" w:rsidP="00C96262">
      <w:pPr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о</w:t>
      </w:r>
      <w:r w:rsidR="00734441">
        <w:rPr>
          <w:rFonts w:ascii="Times New Roman" w:hAnsi="Times New Roman" w:cs="Times New Roman"/>
          <w:sz w:val="24"/>
          <w:szCs w:val="24"/>
        </w:rPr>
        <w:t>т 14.01.2025</w:t>
      </w:r>
      <w:r w:rsidR="00C96262" w:rsidRPr="008E41C9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Pr="000F1BA6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Pr="00C96262" w:rsidRDefault="00C96262" w:rsidP="00C96262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96262">
        <w:rPr>
          <w:rFonts w:ascii="Times New Roman" w:hAnsi="Times New Roman" w:cs="Times New Roman"/>
          <w:b/>
          <w:sz w:val="48"/>
          <w:szCs w:val="48"/>
        </w:rPr>
        <w:t>Правила</w:t>
      </w:r>
    </w:p>
    <w:p w:rsidR="00C96262" w:rsidRPr="00C96262" w:rsidRDefault="00C96262" w:rsidP="00C96262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96262">
        <w:rPr>
          <w:rFonts w:ascii="Times New Roman" w:hAnsi="Times New Roman" w:cs="Times New Roman"/>
          <w:b/>
          <w:sz w:val="48"/>
          <w:szCs w:val="48"/>
        </w:rPr>
        <w:t>внутреннего трудового распорядка</w:t>
      </w:r>
    </w:p>
    <w:p w:rsidR="00C96262" w:rsidRPr="00C96262" w:rsidRDefault="00C96262" w:rsidP="00C96262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96262">
        <w:rPr>
          <w:rFonts w:ascii="Times New Roman" w:hAnsi="Times New Roman" w:cs="Times New Roman"/>
          <w:b/>
          <w:sz w:val="48"/>
          <w:szCs w:val="48"/>
        </w:rPr>
        <w:t>администрации Гуранского сельского поселения</w:t>
      </w:r>
    </w:p>
    <w:p w:rsidR="00C96262" w:rsidRDefault="00C96262" w:rsidP="00C962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24F8" w:rsidRDefault="009D24F8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Default="00C96262" w:rsidP="00C962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262" w:rsidRPr="008E41C9" w:rsidRDefault="00C96262" w:rsidP="00C9626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:rsidR="00C96262" w:rsidRPr="008E41C9" w:rsidRDefault="00C96262" w:rsidP="00C9626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1.1.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Настоящие Правила внутреннего трудового распорядка (далее Правила) администрации Гуранского сельского поселения действуют наряду с ТК РФ, иными актами трудового законодательства, локальными нормативными актами.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1.2.</w:t>
      </w:r>
      <w:r w:rsidRPr="008E41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Настоящие Правила определяют внутренний трудовой распорядок в администрации Гуранского сельского поселения, порядок приёма и увольнения Работников, основные обязанности Работников и Работодателя, режим рабочего времени и его использовании, а также меры поощрения и ответственность за нарушение трудовой дисциплины и ответственность за нарушение трудовой дисциплины, а также иные вопросы регулирования трудовых отношений в администрации Гуранского  сельского поселения.</w:t>
      </w:r>
      <w:proofErr w:type="gramEnd"/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Работник - физическое лицо, вступившее в трудовые отношения с Работодателем на основании трудового договора на иных основаниях, предусмотренных ст. 16 ТК РФ.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1.3.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Настоящие Правила вводятся в администрации Гуранского сельского поселения с целью укрепления дисциплины труда, установления трудового распорядка, эффективной организации труда, рационального использования рабочего времени, обеспечения высокого качества и производительности труда Работников администрации Гуранского сельского поселения.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Дисциплина труда - обязательное для всех работников соблюдение Правил, а также сознательное ответственное, инициативное отношение к своей работе,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обеспечение её высокого качества, производительное использование рабочего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времени. Трудовая дисциплина обеспечивается созданием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организационных        и        экономических        условий        для        нормальной высокопроизводительной работы, сознательным отношением к труду, а также поощрением за добросовестный труд. К нарушителям трудовой дисциплины применяются меры дисциплинарного и общественного воздействия.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1.4.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Настоящие Правила устанавливают взаимные права и обязанности Работодателя и Работника, а также ответственность за их соблюдение.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1.5.</w:t>
      </w:r>
      <w:r w:rsidRPr="008E41C9">
        <w:rPr>
          <w:rFonts w:ascii="Times New Roman" w:hAnsi="Times New Roman" w:cs="Times New Roman"/>
          <w:sz w:val="24"/>
          <w:szCs w:val="24"/>
        </w:rPr>
        <w:t xml:space="preserve"> Трудовые обязанности и права Работника конкретизируются в трудовых договорах, должностных инструкциях.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 Порядок приёма и увольнения работников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(ст. 16,58, 59, 65, 66, 67, 68,70, 212, 213, 266, 289 ТК РФ)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2.1.</w:t>
      </w:r>
      <w:r w:rsidRPr="008E41C9">
        <w:rPr>
          <w:rFonts w:ascii="Times New Roman" w:hAnsi="Times New Roman" w:cs="Times New Roman"/>
          <w:sz w:val="24"/>
          <w:szCs w:val="24"/>
        </w:rPr>
        <w:t xml:space="preserve"> Работодатель, руководствуясь принципом подбора кадров по деловым качествам, вправе выбрать из числа кандидатов, претендующих на вакантную должность, наиболее подходящего по квалификации и опыту работы специалиста, используя профессиональные методы подбора.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2.2.</w:t>
      </w:r>
      <w:r w:rsidR="0096152F" w:rsidRPr="008E41C9">
        <w:rPr>
          <w:rFonts w:ascii="Times New Roman" w:hAnsi="Times New Roman" w:cs="Times New Roman"/>
          <w:sz w:val="24"/>
          <w:szCs w:val="24"/>
        </w:rPr>
        <w:t xml:space="preserve"> </w:t>
      </w:r>
      <w:r w:rsidRPr="008E41C9">
        <w:rPr>
          <w:rFonts w:ascii="Times New Roman" w:hAnsi="Times New Roman" w:cs="Times New Roman"/>
          <w:sz w:val="24"/>
          <w:szCs w:val="24"/>
        </w:rPr>
        <w:t>Кандидат на вакантную должность в администрации Гуранского сельского поселения проходит оценочное собеседование (интервью) с главой администрации.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2.3.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Правом приёма и увольнения Работников обладает глава администрации Гуранского сельского поселения,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действующий</w:t>
      </w:r>
      <w:proofErr w:type="gramEnd"/>
      <w:r w:rsidRPr="008E41C9">
        <w:rPr>
          <w:rFonts w:ascii="Times New Roman" w:hAnsi="Times New Roman" w:cs="Times New Roman"/>
          <w:sz w:val="24"/>
          <w:szCs w:val="24"/>
        </w:rPr>
        <w:t xml:space="preserve"> на основании Устава Гуранского сельского поселения.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2.4.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Приём на работу в администрацию Гуранского сельского поселения производится на основании заключённого трудового договора.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2.5.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При заключении трудового договора лицо, поступающее на работу, согласно ст.65 ТК РФ предъявляет работодателю: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  паспорт или иной документ, удостоверяющий личность;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  трудовую книжку, за исключением случаев, когда трудовой договор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заключается впервые или работник поступает на работу на условиях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совместительства;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  страховое свидетельство государственного пенсионного страхования;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 документы воинского учёта</w:t>
      </w:r>
      <w:r w:rsidR="0096152F" w:rsidRPr="008E41C9">
        <w:rPr>
          <w:rFonts w:ascii="Times New Roman" w:hAnsi="Times New Roman" w:cs="Times New Roman"/>
          <w:sz w:val="24"/>
          <w:szCs w:val="24"/>
        </w:rPr>
        <w:t xml:space="preserve"> </w:t>
      </w:r>
      <w:r w:rsidRPr="008E41C9">
        <w:rPr>
          <w:rFonts w:ascii="Times New Roman" w:hAnsi="Times New Roman" w:cs="Times New Roman"/>
          <w:sz w:val="24"/>
          <w:szCs w:val="24"/>
        </w:rPr>
        <w:t>- для военнообязанных и лиц, подлежащих призыву на военную службу;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документ об образовании,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свидетельство об идентификационном налоговом номере постановки на учёт в налоговом органе по месту жительства;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  2 фотографии размером 3*4 см.;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96152F" w:rsidRPr="008E41C9">
        <w:rPr>
          <w:rFonts w:ascii="Times New Roman" w:hAnsi="Times New Roman" w:cs="Times New Roman"/>
          <w:sz w:val="24"/>
          <w:szCs w:val="24"/>
        </w:rPr>
        <w:t xml:space="preserve"> </w:t>
      </w:r>
      <w:r w:rsidRPr="008E41C9">
        <w:rPr>
          <w:rFonts w:ascii="Times New Roman" w:hAnsi="Times New Roman" w:cs="Times New Roman"/>
          <w:sz w:val="24"/>
          <w:szCs w:val="24"/>
        </w:rPr>
        <w:t>заполненную анкету персонала установленного в администрации Гуранского сельского поселения образца;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  другие документы согласно требованиям действующего законодательства РФ.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2.6.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Приём на работу осуществляется на основании трудового договора, заключённого в письменной форме, и оформляется распоряжением, которое объявляется Работнику под расписку в 3-дневный срок со дня подписания трудового договора. Первый экземпляр трудового договора выдаётся на руки Работнику, второй экземпляр хранится в личном деле, третий - в общем отделе.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2.7.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При поступлении Работника на работу или переводе его в установленном порядке на другую работу Работодатель обязан: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  ознакомить Работника с порученной работой, условиями и оплатой труда, разъяснить работнику права и обязанности в соответствии с положением о подразделении, в котором будет осуществлять свою деятельность Работник, должностной инструкцией и иными внутренними документами;</w:t>
      </w:r>
    </w:p>
    <w:p w:rsidR="00C96262" w:rsidRPr="008E41C9" w:rsidRDefault="0096152F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-  </w:t>
      </w:r>
      <w:r w:rsidR="00C96262" w:rsidRPr="008E41C9">
        <w:rPr>
          <w:rFonts w:ascii="Times New Roman" w:hAnsi="Times New Roman" w:cs="Times New Roman"/>
          <w:sz w:val="24"/>
          <w:szCs w:val="24"/>
        </w:rPr>
        <w:t>ознакомить с Правилами и иными локальными нормативными актами, имеющими отношение к трудовой функции Работника;</w:t>
      </w:r>
    </w:p>
    <w:p w:rsidR="00C96262" w:rsidRPr="008E41C9" w:rsidRDefault="0096152F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- </w:t>
      </w:r>
      <w:r w:rsidR="00C96262" w:rsidRPr="008E41C9">
        <w:rPr>
          <w:rFonts w:ascii="Times New Roman" w:hAnsi="Times New Roman" w:cs="Times New Roman"/>
          <w:sz w:val="24"/>
          <w:szCs w:val="24"/>
        </w:rPr>
        <w:t>проинструктировать по правилам техники безопасности на рабочем месте, противопожарной безопасности и охране труда;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 предупредить об обязанности по сохранению сведений, составляющих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коммерческую (служебную) тайну администрации Гуранского сельского поселения, и об ответственности за их разглашение или передачу другим лицам.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2.8.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В целях проверки соответствия Работника поручаемой работе при заключении трудового договора устанавливается испытательный срок до трёх месяцев (кроме случаев, определённых действующим законодательством), а для заместителя главы администрации - сроком до шести месяцев.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2.9.</w:t>
      </w:r>
      <w:r w:rsidRPr="008E41C9">
        <w:rPr>
          <w:rFonts w:ascii="Times New Roman" w:hAnsi="Times New Roman" w:cs="Times New Roman"/>
          <w:sz w:val="24"/>
          <w:szCs w:val="24"/>
        </w:rPr>
        <w:t xml:space="preserve">    Результаты испытания и отношения сторон по истечении срока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испытания регулируются положениями ст.71 ТК РФ и условиями трудового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договора.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2.10.</w:t>
      </w:r>
      <w:r w:rsidRPr="008E41C9">
        <w:rPr>
          <w:rFonts w:ascii="Times New Roman" w:hAnsi="Times New Roman" w:cs="Times New Roman"/>
          <w:sz w:val="24"/>
          <w:szCs w:val="24"/>
        </w:rPr>
        <w:t xml:space="preserve">   С лицами, занимающими должности или выполняющими работы,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непосредственно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связанные</w:t>
      </w:r>
      <w:proofErr w:type="gramEnd"/>
      <w:r w:rsidRPr="008E41C9">
        <w:rPr>
          <w:rFonts w:ascii="Times New Roman" w:hAnsi="Times New Roman" w:cs="Times New Roman"/>
          <w:sz w:val="24"/>
          <w:szCs w:val="24"/>
        </w:rPr>
        <w:t xml:space="preserve"> с обслуживанием или использованием им денежных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ценностей или иного имущества, заключается договор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материальной</w:t>
      </w:r>
      <w:proofErr w:type="gramEnd"/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ответственности.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2.11.</w:t>
      </w:r>
      <w:r w:rsidR="0096152F" w:rsidRPr="008E41C9">
        <w:rPr>
          <w:rFonts w:ascii="Times New Roman" w:hAnsi="Times New Roman" w:cs="Times New Roman"/>
          <w:sz w:val="24"/>
          <w:szCs w:val="24"/>
        </w:rPr>
        <w:t xml:space="preserve"> </w:t>
      </w:r>
      <w:r w:rsidRPr="008E41C9">
        <w:rPr>
          <w:rFonts w:ascii="Times New Roman" w:hAnsi="Times New Roman" w:cs="Times New Roman"/>
          <w:sz w:val="24"/>
          <w:szCs w:val="24"/>
        </w:rPr>
        <w:t>Возможность работы по совместительству вне администрации Гуранского сельского поселения оговаривается при оформлении трудовых отношений.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2.12.</w:t>
      </w:r>
      <w:r w:rsidR="0096152F" w:rsidRPr="008E41C9">
        <w:rPr>
          <w:rFonts w:ascii="Times New Roman" w:hAnsi="Times New Roman" w:cs="Times New Roman"/>
          <w:sz w:val="24"/>
          <w:szCs w:val="24"/>
        </w:rPr>
        <w:t xml:space="preserve"> </w:t>
      </w:r>
      <w:r w:rsidRPr="008E41C9">
        <w:rPr>
          <w:rFonts w:ascii="Times New Roman" w:hAnsi="Times New Roman" w:cs="Times New Roman"/>
          <w:sz w:val="24"/>
          <w:szCs w:val="24"/>
        </w:rPr>
        <w:t>Прекращение трудового договора может иметь место только по основаниям, предусмотренным трудовым законодательством, а именно: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1) соглашение сторон (ст.78 ТК РФ);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2) истечение срока трудового договора (п.2 ст.58 ТК РФ), за исключением случаев, когда трудовые отношения фактически продолжаются и ни одна из сторон не потребовала их прекращения;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3) расторжение трудового договора по инициативе Работника (ст.80 ТК РФ);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4) расторжение трудового договора по инициативе Работодателя (ст.81 ТК</w:t>
      </w:r>
      <w:r w:rsidR="0096152F" w:rsidRPr="008E41C9">
        <w:rPr>
          <w:rFonts w:ascii="Times New Roman" w:hAnsi="Times New Roman" w:cs="Times New Roman"/>
          <w:sz w:val="24"/>
          <w:szCs w:val="24"/>
        </w:rPr>
        <w:t xml:space="preserve"> </w:t>
      </w:r>
      <w:r w:rsidRPr="008E41C9">
        <w:rPr>
          <w:rFonts w:ascii="Times New Roman" w:hAnsi="Times New Roman" w:cs="Times New Roman"/>
          <w:sz w:val="24"/>
          <w:szCs w:val="24"/>
        </w:rPr>
        <w:t>РФ);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5) перевод Работника по его просьбе или с его согласия на работу к другому работодателю или переход на выборную работу (должность);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6) отказ Работника от продолжения работы в связи с изменением подведомственности (подчинённости), либо её реорганизацией (ст.75 ТК РФ);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7) отказ Работника от перевода на другую работу вследствие состояния здоровья в соответствии с медицинским заключением (ст.73 ТК РФ);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8) отказ Работника от перевода в связи с перемещением Работодателя в другую местность п.9 ч.1 ст.72.1.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ТК РФ);</w:t>
      </w:r>
      <w:proofErr w:type="gramEnd"/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9) обстоятельства, не зависящие от воли сторон (ст.83 ТК РФ);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10) нарушение установленных ТК РФ или иным федеральным законом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правил трудового договора, если это нарушение исключает возможность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продолжения работы (ст.84 ТК РФ);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lastRenderedPageBreak/>
        <w:t>Трудовой договор может быть прекращён и по другим основаниям, предусмотренным ТК РФ.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2.13.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Прекращение трудового договора может иметь место только по основаниям, предусмотренным действующим законодательством.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2.14.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Днём увольнения Работника является последующий день его работы в администрации Гуранского сельского поселения, а в случае предоставления работнику неиспользованного отпуска с последующим увольнением считается последний день отпуска.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2.15.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Прекращение трудового договора оформляется распоряжением Работодателя.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2.16.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В день увольнения Работодатель обязан выдать Работнику трудовую книжку и выплатить ему все суммы, причитающиеся от Работодателя. Записи о причинах увольнения в трудовую книжку должны производиться в точном соответствии с действующим законодательством и со ссылкой на соответствующую статью, пункт закона.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В случае если день увольнения Работника выдать трудовую книжку невозможно, то ему направляется уведомление о необходимости явиться за трудовой книжкой либо дать согласие на отправление трудовой книжки по почте. Со дня направления уведомления Работодатель освобождается от ответственности за задержку выдачи трудовой книжки.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2.17.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В случае досрочного расторжения трудового договора главой администрации Гуранского сельского поселения Работник должен быть предупреждён об этом за 1 месяц.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2.18.</w:t>
      </w:r>
      <w:r w:rsidRPr="008E41C9">
        <w:rPr>
          <w:rFonts w:ascii="Times New Roman" w:hAnsi="Times New Roman" w:cs="Times New Roman"/>
          <w:sz w:val="24"/>
          <w:szCs w:val="24"/>
        </w:rPr>
        <w:t xml:space="preserve"> Срочный трудовой договор расторгается с истечением срока его действия, о чём Работник должен быть предупреждён в письменной форме не менее чем за 3 дня до его увольнения.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2.19.</w:t>
      </w:r>
      <w:r w:rsidRPr="008E41C9">
        <w:rPr>
          <w:rFonts w:ascii="Times New Roman" w:hAnsi="Times New Roman" w:cs="Times New Roman"/>
          <w:sz w:val="24"/>
          <w:szCs w:val="24"/>
        </w:rPr>
        <w:t xml:space="preserve"> Трудовой договор, заключённый на время выполнения определённой работы, расторгается по завершении этой работы.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2.20.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Договор, заключённый на время исполнения обязанностей отсутствующего Работника, расторгается с выходом Работника на работу.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2.21.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При увольнении Работник возвращает переданные ему Работодателем документы и иные товарно-материальные ценности, а также документы, образовавшиеся при исполнении Работником трудовых функций.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2.22.</w:t>
      </w:r>
      <w:r w:rsidRPr="008E41C9">
        <w:rPr>
          <w:rFonts w:ascii="Times New Roman" w:hAnsi="Times New Roman" w:cs="Times New Roman"/>
          <w:sz w:val="24"/>
          <w:szCs w:val="24"/>
        </w:rPr>
        <w:t xml:space="preserve"> Заработная плата работникам выплачивается согласно п.4.2.5. настоящих Правил.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3. Основные права и обязанности работников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( ст. 21 ТК РФ)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3.1. Работник имеет право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E41C9">
        <w:rPr>
          <w:rFonts w:ascii="Times New Roman" w:hAnsi="Times New Roman" w:cs="Times New Roman"/>
          <w:sz w:val="24"/>
          <w:szCs w:val="24"/>
        </w:rPr>
        <w:t>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3.1.1.Предоставление работы, обусловленной трудовым договором;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3.1.2.Рабочее место, соответствующие условия, предусмотренные государственными стандартами организации и безопасности труда;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3.1.3.Своевременную и в полном объёме выплату заработной платы в соответствии со своей квалификацией, сложностью труда, количеством и качеством выполнения работы;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3.1.4.0тдых,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обеспечиваемый</w:t>
      </w:r>
      <w:proofErr w:type="gramEnd"/>
      <w:r w:rsidRPr="008E41C9">
        <w:rPr>
          <w:rFonts w:ascii="Times New Roman" w:hAnsi="Times New Roman" w:cs="Times New Roman"/>
          <w:sz w:val="24"/>
          <w:szCs w:val="24"/>
        </w:rPr>
        <w:t xml:space="preserve"> установлением нормальной  </w:t>
      </w:r>
      <w:proofErr w:type="spellStart"/>
      <w:r w:rsidRPr="008E41C9">
        <w:rPr>
          <w:rFonts w:ascii="Times New Roman" w:hAnsi="Times New Roman" w:cs="Times New Roman"/>
          <w:sz w:val="24"/>
          <w:szCs w:val="24"/>
        </w:rPr>
        <w:t>продолжитель-ности</w:t>
      </w:r>
      <w:proofErr w:type="spellEnd"/>
      <w:r w:rsidRPr="008E41C9">
        <w:rPr>
          <w:rFonts w:ascii="Times New Roman" w:hAnsi="Times New Roman" w:cs="Times New Roman"/>
          <w:sz w:val="24"/>
          <w:szCs w:val="24"/>
        </w:rPr>
        <w:t xml:space="preserve"> рабочего времени, сокращённого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3.1.5.Защиту своих трудовых прав, свобод и законных интересов всеми, не запрещёнными законом способами;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З.1.6.Обязательное социальное страхование от несчастных случаев на производстве и профессиональных заболеваний в соответствии с федеральным законом;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3.1.7.На охрану труда;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3.1.8.Профессиональную подготовку, переподготовку и повышение своей квалификации в соответствии с действующим законодательством и в порядке, установленном в Михайловском сельском поселении;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3.1.9.Разрешение   индивидуальных   и   коллективных  трудовых   споров   в порядке,    установленном    действующим    законодательством    и    внутренними документами Гуранского сельского поселения.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3.1.10.Работник также имеет другие права, предусмотренные ТК РФ.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3.2.Работник обязан: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3.2.1.Добросовествно и в строгом соответствии с нормами действующего законодательства    и    внутренними    документами    Гуранского    сельского поселения исполнять свои трудовые </w:t>
      </w:r>
      <w:r w:rsidRPr="008E41C9">
        <w:rPr>
          <w:rFonts w:ascii="Times New Roman" w:hAnsi="Times New Roman" w:cs="Times New Roman"/>
          <w:sz w:val="24"/>
          <w:szCs w:val="24"/>
        </w:rPr>
        <w:lastRenderedPageBreak/>
        <w:t>обязанности, возложенные на него трудовым договором, должностной инструкцией, положением о подразделении, руководствуясь интересами Гуранского сельского поселения;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3.2.2Качественно и в срок выполнять производственные задания и поручения, работать над повышением своего профессионального уровня;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3.2.3.В общении с сослуживцами, а также с посетителями и клиентами Гуранского сельского поселения демонстрировать достойную культуру поведения, придерживаться уважительного тона и соблюдать взаимную вежливость не допускать со своей стороны действий и высказываний, способных нанести урон чести, достоинству и деловой репутации другого лица;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3.2.4.Поддерживать чистоту и порядок на своем рабочем месте, в служебных и других помещениях, соблюдать установленный порядок хранения документов и материальных ценностей;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3.2.5.Эффективно использовать персональный компьютер, оргтехнику и другое оборудование, экономно и рационально использовать материалы и энергию, другие материальные ресурсы;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3.2.6.Соблюдать нормы, правила и инструкции по охране труда, правила противопожарной безопасности;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3.2.7.Не использовать для выступлений и публикаций в средствах массовой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информации</w:t>
      </w:r>
      <w:proofErr w:type="gramEnd"/>
      <w:r w:rsidRPr="008E41C9">
        <w:rPr>
          <w:rFonts w:ascii="Times New Roman" w:hAnsi="Times New Roman" w:cs="Times New Roman"/>
          <w:sz w:val="24"/>
          <w:szCs w:val="24"/>
        </w:rPr>
        <w:t xml:space="preserve"> как в России, так и за рубежом сведений, полученных в силу служебного положения, определённых руководством Гуранского сельского поселения и законодательством РФ как служебная тайна, распространение которых может нанести вред Гуранскому сельскому поселению, её Работникам и клиентам;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3.2.8. Соблюдать настоящие Правила;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3.2.9.Соблюдать трудовую дисциплину, т.е. подчиняться в процессе трудовой деятельности правилам поведения, установленным в администрации Гуранского сельского поселения в соответствии с трудовым законодательством, соблюдать установленный режим рабочего времени;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3.2.10. Принимать меры к немедленному устранению причин и условий, препятствующих или затрудняющих нормальное выполнение трудовой функции, незамедлительно сообщать Работодателю или непосредственно начальнику о ситуации, представляющей угрозу жизни и здоровью людей, сохранности имущества администрации Гуранского сельского поселения;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3.2.11. Возмещать причинённый по его вине имущественный вред администрации Гуранского сельского поселения в порядке и размерах, предусмотренных действующим законодательством;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3.2.12. Соблюдать установленный порядок хранения материальных ценностей и документов;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3.2.13. В случае временной нетрудоспособности в первый день своего отсутствия на работе информировать непосредственно начальника или лицо, его замещающее, о своей болезни и открытии листка нетрудоспособности. После своего выздоровления при явке на работу представить подлинный листок нетрудоспособности, подтверждающий причину отсутствия в установленном порядке.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4. Основные права и обязанности работодателя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(ст.22, 76 ТК РФ</w:t>
      </w:r>
      <w:proofErr w:type="gramStart"/>
      <w:r w:rsidRPr="008E41C9">
        <w:rPr>
          <w:rFonts w:ascii="Times New Roman" w:hAnsi="Times New Roman" w:cs="Times New Roman"/>
          <w:b/>
          <w:sz w:val="24"/>
          <w:szCs w:val="24"/>
        </w:rPr>
        <w:t xml:space="preserve"> )</w:t>
      </w:r>
      <w:proofErr w:type="gramEnd"/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4.1. Работодатель имеет право: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4.1.1. Заключать, изменять и расторгать трудовые договоры с Работником в порядке и на условиях, установленных действующим законодательством и внутренними документами администрации Гуранского сельского поселения;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4.1.2. Требовать от Работника надлежащего исполнения им условий трудового договора, настоящих Правил, локальных нормативных актов Гуранского сельского поселения;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4.1.3. Поощрять Работника за добросовестный, эффективный труд;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4.1.4. Привлекать работника к дисциплинарной и материальной ответственности в порядке, установленном настоящими правилами, действующим законодательством;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4.1.5. Проводить аттестацию персонала в соответствии с положением об аттестации.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4.2. Работодатель обязан: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4.2.1. Соблюдать законодательство РФ о труде;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4.2.2. Обеспечить государственное социальное страхование всех работников и выплату социальных льгот, предусмотренных действующим законодательством РФ;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4.2.3. Предоставлять Работнику работу, обусловленную трудовым договором;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lastRenderedPageBreak/>
        <w:t>4.2.4. Правильно организовывать труд Работника на закрепленном за  ним рабочем месте, обеспечивая необходимыми принадлежностями и оргтехникой, создавая здоровые и безопасные условия труда, соответствующие правилам по охране труда (техники безопасности, санитарным нормам, противопожарным правилам).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4.2.5.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Соблюдать оговоренные в трудовом договоре условия оплаты труда, выплачивать Работникам заработную</w:t>
      </w:r>
      <w:r w:rsidR="00734441">
        <w:rPr>
          <w:rFonts w:ascii="Times New Roman" w:hAnsi="Times New Roman" w:cs="Times New Roman"/>
          <w:sz w:val="24"/>
          <w:szCs w:val="24"/>
        </w:rPr>
        <w:t xml:space="preserve"> плату в установленные сроки: 29</w:t>
      </w:r>
      <w:r w:rsidRPr="008E41C9">
        <w:rPr>
          <w:rFonts w:ascii="Times New Roman" w:hAnsi="Times New Roman" w:cs="Times New Roman"/>
          <w:sz w:val="24"/>
          <w:szCs w:val="24"/>
        </w:rPr>
        <w:t xml:space="preserve"> числа каждого месяца выплачивается первая часть заработной платы работника за текущий месяц – в сумме не ме</w:t>
      </w:r>
      <w:r w:rsidR="00734441">
        <w:rPr>
          <w:rFonts w:ascii="Times New Roman" w:hAnsi="Times New Roman" w:cs="Times New Roman"/>
          <w:sz w:val="24"/>
          <w:szCs w:val="24"/>
        </w:rPr>
        <w:t>нее 50% денежного содержания; 14</w:t>
      </w:r>
      <w:r w:rsidRPr="008E41C9">
        <w:rPr>
          <w:rFonts w:ascii="Times New Roman" w:hAnsi="Times New Roman" w:cs="Times New Roman"/>
          <w:sz w:val="24"/>
          <w:szCs w:val="24"/>
        </w:rPr>
        <w:t xml:space="preserve"> числа месяца, следующего за расчётным, производится полный расчёт с работником.</w:t>
      </w:r>
      <w:proofErr w:type="gramEnd"/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4.2.6. Способствовать Работникам в повышении ими своей квалификации, совершенствовании профессиональных навыков;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4.2.7.0существлять организаторскую, экономическую работу, направленную на устранение потерь рабочего времени, формирование стабильного коллектива;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4.2.8.Исполнять иные обязанности, предусмотренные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действующим</w:t>
      </w:r>
      <w:proofErr w:type="gramEnd"/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законодательством РФ о труде, в том числе следующие гарантии и компенсации: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а) при направлении работников в служебные командировки, другие служебные поездки и переезде на работу в другую местность, в том числе на порядок их оформления, возмещение расходов, связанных со служебной командировкой, их размеры;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б) при исполнении ими государственных или общественных обязанностей;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41C9">
        <w:rPr>
          <w:rFonts w:ascii="Times New Roman" w:hAnsi="Times New Roman" w:cs="Times New Roman"/>
          <w:sz w:val="24"/>
          <w:szCs w:val="24"/>
        </w:rPr>
        <w:t>в) при совмещении работы с обучением (в том числе на: соблюдение порядка предоставления указанных гарантий и компенсаций;  своевременное предоставление дополнительных (учебных) отпусков с сохранением среднего заработка, их учет, основания предоставления; наличие в трудовом договоре положений, касающихся предоставления указанных гарантий и компенсаций работникам, совмещающим работу с обучением в образовательных учреждениях, не имеющих государственной аккредитации);</w:t>
      </w:r>
      <w:proofErr w:type="gramEnd"/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г) при  расторжении трудового договора (в том числе на: выплату выходных пособий при увольнении работников, их размер; преимущественное право на оставление на работе при сокращении численности или штата работников);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д) при ликвидации организации, сокращении численности или штата работников;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е) при переводе работника на нижеоплачиваемую работу;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ж) при временной нетрудоспособности работника; 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з) при несчастном случае на производстве и профессиональном заболевании; 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и) при направлении работника на медицинский осмотр;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к) при  сдаче работником крови и ее компонентов;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л) при направлении работников для повышения квалификации и др.                       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5. Рабочее время и время отдыха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( ст. 91, 92, 93, 94, 95, 97, 99, 101, 284 ТК РФ)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5.1.Рабочее время.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5.1.1. В соответствии с действующим законодательством для Работников Гуранского сельского поселения устанавливается 5-дневная рабочая неделя продолжительностью 36 часов с двумя выходными днями (суббота и воскресенье).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5.1.2.В администрации Гуранского сельского поселения устанавливается следующий режим рабочего дня: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- начало ежедневной работы: 08 часов 00 минут;                                                      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окончан</w:t>
      </w:r>
      <w:r w:rsidR="00D6141D">
        <w:rPr>
          <w:rFonts w:ascii="Times New Roman" w:hAnsi="Times New Roman" w:cs="Times New Roman"/>
          <w:sz w:val="24"/>
          <w:szCs w:val="24"/>
        </w:rPr>
        <w:t>ие рабочего дня: понедельник -16</w:t>
      </w:r>
      <w:r w:rsidRPr="008E41C9">
        <w:rPr>
          <w:rFonts w:ascii="Times New Roman" w:hAnsi="Times New Roman" w:cs="Times New Roman"/>
          <w:sz w:val="24"/>
          <w:szCs w:val="24"/>
        </w:rPr>
        <w:t xml:space="preserve"> часов 00 минут,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Для сторожей: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- 40 часовая рабочая неделя, по графику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Для водителя: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- 40 часовая рабочая неделя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5.1.3. Работники должны являться на работу и уходить с работы в вышеупомянутое время. Отдельные Работники могут по распоряжению Работодателя при необходимости привлекаться к выполнению своих трудовых обязанностей за пределами нормальной продолжительности рабочего времени. В течение рабочего времени в каждом структурном подразделении постоянно должен находиться как минимум один из его Работников.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lastRenderedPageBreak/>
        <w:t>5.1.4. Для отдельных работников администрации Гуранского сельского поселения режим рабочего времени и времени отдыха с учётом специфики их трудовой деятельности определяется при заключении договора или по дополнительному решению Работодателя.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5.2. Время отдыха.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41C9">
        <w:rPr>
          <w:rFonts w:ascii="Times New Roman" w:hAnsi="Times New Roman" w:cs="Times New Roman"/>
          <w:sz w:val="24"/>
          <w:szCs w:val="24"/>
        </w:rPr>
        <w:t>(ст. 106, 107, 108, 111, 112, 114, 115, 119, 122, 123, 125, 128 ТК РФ, п. 11 ст.11 ФЗ от 27.05.1998 №76-ФЗ, ст. 6 ФЗ от 09.01.1997 № 5-ФЗ, п. 15 ст. 2 ФЗ от 10.01.2002 № 125-ФЗ, п.1 1 ч. 1 ст. 23 ФЗ от 20.07.2012 № 125 – ФЗ, п. 3 ст. 8 закона РФ от 15.01.1993 № 4301-1)</w:t>
      </w:r>
      <w:proofErr w:type="gramEnd"/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5.2.1. Время отдыха - время, в течение которого Работник свободен от исполнения трудовых обязанностей и которое он может использовать по своему усмотрению.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Видами времени отдыха являются: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перерывы в течение рабочего дня;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выходные дни (еженедельный непрерывный отдых);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нерабочие праздничные дни;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отпуска;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5.2.2. Перерывы в течение рабочего дня.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В течение рабочего дня Работнику предоставляется перерывы для отдыха и питания продолжительностью 1 час.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Перерыв на обед- с 12-00 до 13-00.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Перерыв для отдыха и питания не включается в рабочее время и не подлежит оплате.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5.2.3. Выходные дни (еженедельный непрерывный отдых).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Продолжительность еженедельного непрерывного отдыха не может быть менее 42 часов.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При 5-дневной неделе вторым выходным днём является суббота.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Работники, находящиеся в командировке, используют еженедельные дни отдыха в командировке, а не по возвращении оттуда. Если работник специально командирован для работы в выходные дни, то компенсация за работу в эти дни производиться в соответствии с действующим законодательством.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5.2.4. Нерабочие праздничные дни установлены ст.112 ТК РФ.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5.2.5.В соответствии с законодательством РФ о труде работа не производиться в следующие дни: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- 1,2,3,4,5 января - Новогодние каникулы;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- 7 января - Рождество Христово;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- 23 февраля - День защитника Отечества;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- 8 марта - Международный женский день;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 1 мая - Праздник Весны и Труда;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 9 мая - День Победы;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 12 июня - День России;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 4 ноября - День народного единства.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5.2.6.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При совпадении выходного и праздничного дней день переносится на следующий после праздничного рабочий день.</w:t>
      </w:r>
      <w:proofErr w:type="gramEnd"/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5.2.7. При работе в выходной или праздничный день, обусловленной производственной необходимостью, Работнику предоставляется другой день отдыха, либо по соглашению сторон производится оплата труда, но не менее чем в двойном размере.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5.3.Отпуска.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5.3.1.Каждому Работнику предоставляется: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ежегодный оплачиваемый отпуск продолжительностью 28 календарных дней,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ежегодный основной оплачиваемый отпуск муниципальному служащему продолжительностью 30 календарных дней, ежегодный дополнительный оплачиваемый отпуск за выслугу лет - один календарный день за каждый год муниципальной службы, но не более 15 календарных дней.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  Отпуск Работника согласовывается с начальником отдела, в котором работает данный работник.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5.3.2. Работникам предоставляются ежегодные отпуска с сохранением места работы (должности) и среднего заработка.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5.3.3. Предоставление отпусков осуществляется по графику отпусков, являющемуся обязательным для работников и работодателя, а также на основании письменных заявлений Работников.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lastRenderedPageBreak/>
        <w:t>5.3.4. Работник имеет право на очередной отпуск не ранее чем через 6 месяцев с начала работы в администрации Гуранского сельского поселения, за отработанное время.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5.3.5. Отпуск за второй и последующий годы может предоставляться в любое время рабочего года в соответствии с очерёдностью предоставления ежегодных оплачиваемых отпусков, установленной в администрации Гуранского сельского поселения в соответствии с графиком отпусков.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5.3.6. О времени начала ежегодного отпуска Работники извещаются не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8E41C9">
        <w:rPr>
          <w:rFonts w:ascii="Times New Roman" w:hAnsi="Times New Roman" w:cs="Times New Roman"/>
          <w:sz w:val="24"/>
          <w:szCs w:val="24"/>
        </w:rPr>
        <w:t xml:space="preserve"> чем за 2 недели.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5.3.7. Работникам администрации Гуранского сельского поселения при уходе в очередной отпуск выдаётся единовременное пособие в размере не более 5-ти должностных окладов.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5.3.8. По согласованию с Работодателем Работнику может быть предоставлен краткосрочный отпуск без сохранения заработной платы, за исключением случаев, предусмотренных ст.128 ТК РФ, когда предоставление такого отпуска является обязанностью Работодателя.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6. Поощрения за труд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(ст. 191 ТК РФ)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6.1. За достижения в труде, своевременное и качественное выполнение заданий и иные заслуги могут применяться следующие поощрения Работников Гуранского сельского поселения: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объявление благодарности;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выдача премии;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награждение ценным подарком;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- Благодарственное письмо главы администрации Гуранского сельского поселения.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6.2. Допускается одновременное применение к Работнику нескольких поощрений.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6.3. Поощрения объявляются приказом, доводятся до сведения коллектива и заносятся в трудовую книжку работника.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(ст.192, 193, 194, 232-250 ТК РФ</w:t>
      </w:r>
      <w:r w:rsidRPr="008E41C9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Ответственность работника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7.1.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работодатель имеет право применить следующие дисциплинарные взыскания: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1) замечание;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2) выговор;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3) увольнение по соответствующим основаниям.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Не допускается применение дисциплинарных взысканий, не предусмотренных федеральными законами, уставом и положениями о дисциплине.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При наложении дисциплинарного взыскания должны учитываться тяжесть совершенного проступка и обстоятельства, при которых он был совершен.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7.2. До применения дисциплинарного взыскания работодатель должен затребовать от работника письменное объяснение. Если по истечении двух рабочих дней указанное объяснение работником не предоставлено, то составляется соответствующий акт.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41C9">
        <w:rPr>
          <w:rFonts w:ascii="Times New Roman" w:hAnsi="Times New Roman" w:cs="Times New Roman"/>
          <w:sz w:val="24"/>
          <w:szCs w:val="24"/>
        </w:rPr>
        <w:t>Непредоставление</w:t>
      </w:r>
      <w:proofErr w:type="spellEnd"/>
      <w:r w:rsidRPr="008E41C9">
        <w:rPr>
          <w:rFonts w:ascii="Times New Roman" w:hAnsi="Times New Roman" w:cs="Times New Roman"/>
          <w:sz w:val="24"/>
          <w:szCs w:val="24"/>
        </w:rPr>
        <w:t xml:space="preserve"> работником объяснения не является препятствием для применения дисциплинарного взыскания.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За каждый дисциплинарный проступок может быть применено только одно дисциплинарное взыскание.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Приказ (распоряжение) работодателя о применении дисциплинарного взыскания объявляется работнику под роспись в течение трех рабочих дней со дня его издания, не считая времени </w:t>
      </w:r>
      <w:r w:rsidRPr="008E41C9">
        <w:rPr>
          <w:rFonts w:ascii="Times New Roman" w:hAnsi="Times New Roman" w:cs="Times New Roman"/>
          <w:sz w:val="24"/>
          <w:szCs w:val="24"/>
        </w:rPr>
        <w:lastRenderedPageBreak/>
        <w:t>отсутствия работника на работе. Если работник отказывается ознакомиться с указанным приказом (распоряжением) под роспись, то составляется соответствующий акт.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7.3.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 7.4. 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E41C9">
        <w:rPr>
          <w:rFonts w:ascii="Times New Roman" w:hAnsi="Times New Roman" w:cs="Times New Roman"/>
          <w:sz w:val="24"/>
          <w:szCs w:val="24"/>
        </w:rPr>
        <w:t xml:space="preserve"> выполнением Правил внутреннего трудового распорядка осуществляет глава администрации Гуранского сельского поселения.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 Ответственность работодателя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 7.5. материальная ответственность работодателя наступает в случае причинения ущерба работнику в результате виновного противоправного поведения (действий или бездействия),  если иное не предусмотрено ТК РФ или иными Федеральными законами.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 7.6. Работодатель, причинивший ущерб работнику,  возмещает этот ущерб в соответствии с ТК РФ и иными  федеральными законами.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 xml:space="preserve"> 7.7.  Работодатель, причинивший ущерб работнику,  возмещает этот ущерб в полном объёме. Размер ущерба исчисляется по рыночным ценам, действующим на день возмещения ущерба. При согласии работника ущерб может быть возмещен в натуре.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1C9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:rsidR="00C96262" w:rsidRPr="008E41C9" w:rsidRDefault="00C96262" w:rsidP="00C962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8.1. По всем вопросам, не нашедшим своего решения в настоящих Правилах, работники и Работодатель руководствуются положениями Трудового кодекса РФ и иных нормативн</w:t>
      </w:r>
      <w:proofErr w:type="gramStart"/>
      <w:r w:rsidRPr="008E41C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E41C9">
        <w:rPr>
          <w:rFonts w:ascii="Times New Roman" w:hAnsi="Times New Roman" w:cs="Times New Roman"/>
          <w:sz w:val="24"/>
          <w:szCs w:val="24"/>
        </w:rPr>
        <w:t xml:space="preserve"> правовых актах РФ.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8.2 Правила внутреннего трудового распорядка находятся в Администрации Гуранского сельского поселения.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Ознакомление работника при приёме на работу  с Правилами внутреннего трудового распорядка производится в обязательном порядке.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41C9">
        <w:rPr>
          <w:rFonts w:ascii="Times New Roman" w:hAnsi="Times New Roman" w:cs="Times New Roman"/>
          <w:sz w:val="24"/>
          <w:szCs w:val="24"/>
        </w:rPr>
        <w:t>8.3. По инициативе Учредителя и Работодателя или работников в настоящие Правила могут вноситься изменения и дополнения в порядке, установленном трудовым законодательством.</w:t>
      </w:r>
    </w:p>
    <w:p w:rsidR="00C96262" w:rsidRPr="008E41C9" w:rsidRDefault="00C96262" w:rsidP="00C96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17F24" w:rsidRPr="008E41C9" w:rsidRDefault="00217F24">
      <w:pPr>
        <w:rPr>
          <w:sz w:val="24"/>
          <w:szCs w:val="24"/>
        </w:rPr>
      </w:pPr>
    </w:p>
    <w:sectPr w:rsidR="00217F24" w:rsidRPr="008E41C9" w:rsidSect="0096152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73144"/>
    <w:multiLevelType w:val="hybridMultilevel"/>
    <w:tmpl w:val="1CB24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262"/>
    <w:rsid w:val="00217F24"/>
    <w:rsid w:val="005440D1"/>
    <w:rsid w:val="005B3DE3"/>
    <w:rsid w:val="00734441"/>
    <w:rsid w:val="008E41C9"/>
    <w:rsid w:val="0096152F"/>
    <w:rsid w:val="009D24F8"/>
    <w:rsid w:val="00C96262"/>
    <w:rsid w:val="00D6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626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34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4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626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34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4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</Pages>
  <Words>4216</Words>
  <Characters>24032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Element</dc:creator>
  <cp:lastModifiedBy>KOMP</cp:lastModifiedBy>
  <cp:revision>6</cp:revision>
  <cp:lastPrinted>2025-01-16T03:29:00Z</cp:lastPrinted>
  <dcterms:created xsi:type="dcterms:W3CDTF">2018-03-27T03:35:00Z</dcterms:created>
  <dcterms:modified xsi:type="dcterms:W3CDTF">2025-01-16T03:29:00Z</dcterms:modified>
</cp:coreProperties>
</file>