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8D5" w:rsidRDefault="00DD48D5" w:rsidP="00DD48D5">
      <w:pPr>
        <w:pStyle w:val="a3"/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ИРКУТСКАЯ ОБЛАСТЬ</w:t>
      </w:r>
    </w:p>
    <w:p w:rsidR="00DD48D5" w:rsidRDefault="00DD48D5" w:rsidP="00DD48D5">
      <w:pPr>
        <w:pStyle w:val="a3"/>
        <w:ind w:left="-3827" w:right="-3970"/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Тулунский район</w:t>
      </w:r>
    </w:p>
    <w:p w:rsidR="00DD48D5" w:rsidRDefault="00DD48D5" w:rsidP="00DD48D5">
      <w:pPr>
        <w:pStyle w:val="a3"/>
        <w:ind w:left="-3827" w:right="-3970"/>
        <w:jc w:val="center"/>
        <w:rPr>
          <w:rFonts w:ascii="Times New Roman" w:hAnsi="Times New Roman"/>
          <w:b/>
          <w:spacing w:val="20"/>
          <w:sz w:val="28"/>
          <w:szCs w:val="28"/>
        </w:rPr>
      </w:pPr>
    </w:p>
    <w:p w:rsidR="00DD48D5" w:rsidRDefault="00DD48D5" w:rsidP="00DD48D5">
      <w:pPr>
        <w:pStyle w:val="a3"/>
        <w:ind w:left="-3827" w:right="-3970"/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ДУМА</w:t>
      </w:r>
    </w:p>
    <w:p w:rsidR="00DD48D5" w:rsidRDefault="00DD48D5" w:rsidP="00DD48D5">
      <w:pPr>
        <w:pStyle w:val="a3"/>
        <w:ind w:left="-3827" w:right="-3970"/>
        <w:jc w:val="center"/>
        <w:rPr>
          <w:rFonts w:ascii="Times New Roman" w:hAnsi="Times New Roman"/>
          <w:b/>
          <w:spacing w:val="20"/>
          <w:sz w:val="28"/>
          <w:szCs w:val="28"/>
        </w:rPr>
      </w:pPr>
      <w:r>
        <w:rPr>
          <w:rFonts w:ascii="Times New Roman" w:hAnsi="Times New Roman"/>
          <w:b/>
          <w:spacing w:val="20"/>
          <w:sz w:val="28"/>
          <w:szCs w:val="28"/>
        </w:rPr>
        <w:t>Гуранского сельского поселения</w:t>
      </w:r>
    </w:p>
    <w:p w:rsidR="00DD48D5" w:rsidRDefault="00DD48D5" w:rsidP="00DD48D5">
      <w:pPr>
        <w:pStyle w:val="a3"/>
        <w:ind w:left="-3827" w:right="-3970"/>
        <w:jc w:val="center"/>
        <w:rPr>
          <w:b/>
          <w:spacing w:val="20"/>
          <w:sz w:val="28"/>
          <w:szCs w:val="28"/>
        </w:rPr>
      </w:pPr>
    </w:p>
    <w:p w:rsidR="00DD48D5" w:rsidRDefault="00DD48D5" w:rsidP="00DD48D5">
      <w:pPr>
        <w:pStyle w:val="a3"/>
        <w:ind w:left="-3827" w:right="-3970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 Е Ш Е Н И Е</w:t>
      </w:r>
    </w:p>
    <w:p w:rsidR="00DD48D5" w:rsidRDefault="00DD48D5" w:rsidP="00DD48D5">
      <w:pPr>
        <w:jc w:val="center"/>
        <w:rPr>
          <w:sz w:val="24"/>
          <w:szCs w:val="24"/>
        </w:rPr>
      </w:pPr>
    </w:p>
    <w:p w:rsidR="00DD48D5" w:rsidRDefault="00612704" w:rsidP="00BC00C6">
      <w:pPr>
        <w:rPr>
          <w:spacing w:val="20"/>
          <w:sz w:val="28"/>
          <w:szCs w:val="28"/>
          <w:u w:val="single"/>
        </w:rPr>
      </w:pPr>
      <w:r>
        <w:rPr>
          <w:b/>
          <w:spacing w:val="20"/>
          <w:sz w:val="28"/>
          <w:szCs w:val="28"/>
        </w:rPr>
        <w:t>29.10</w:t>
      </w:r>
      <w:r w:rsidR="00BC00C6">
        <w:rPr>
          <w:b/>
          <w:spacing w:val="20"/>
          <w:sz w:val="28"/>
          <w:szCs w:val="28"/>
        </w:rPr>
        <w:t>.</w:t>
      </w:r>
      <w:r w:rsidR="00DD48D5">
        <w:rPr>
          <w:b/>
          <w:spacing w:val="20"/>
          <w:sz w:val="28"/>
          <w:szCs w:val="28"/>
        </w:rPr>
        <w:t xml:space="preserve">2024 г.                                                    </w:t>
      </w:r>
      <w:r w:rsidR="00BC00C6">
        <w:rPr>
          <w:b/>
          <w:spacing w:val="20"/>
          <w:sz w:val="28"/>
          <w:szCs w:val="28"/>
        </w:rPr>
        <w:t xml:space="preserve">        </w:t>
      </w:r>
      <w:r>
        <w:rPr>
          <w:b/>
          <w:spacing w:val="20"/>
          <w:sz w:val="28"/>
          <w:szCs w:val="28"/>
        </w:rPr>
        <w:t xml:space="preserve">   </w:t>
      </w:r>
      <w:r w:rsidR="00BC00C6">
        <w:rPr>
          <w:b/>
          <w:spacing w:val="20"/>
          <w:sz w:val="28"/>
          <w:szCs w:val="28"/>
        </w:rPr>
        <w:t xml:space="preserve">          </w:t>
      </w:r>
      <w:r w:rsidR="00862863">
        <w:rPr>
          <w:b/>
          <w:spacing w:val="20"/>
          <w:sz w:val="28"/>
          <w:szCs w:val="28"/>
        </w:rPr>
        <w:t xml:space="preserve">  </w:t>
      </w:r>
      <w:bookmarkStart w:id="0" w:name="_GoBack"/>
      <w:bookmarkEnd w:id="0"/>
      <w:r w:rsidR="00BC00C6">
        <w:rPr>
          <w:b/>
          <w:spacing w:val="20"/>
          <w:sz w:val="28"/>
          <w:szCs w:val="28"/>
        </w:rPr>
        <w:t xml:space="preserve">  </w:t>
      </w:r>
      <w:r w:rsidR="00DD48D5">
        <w:rPr>
          <w:b/>
          <w:spacing w:val="20"/>
          <w:sz w:val="28"/>
          <w:szCs w:val="28"/>
        </w:rPr>
        <w:t xml:space="preserve">  №</w:t>
      </w:r>
      <w:r w:rsidRPr="00612704">
        <w:rPr>
          <w:spacing w:val="20"/>
          <w:sz w:val="28"/>
          <w:szCs w:val="28"/>
        </w:rPr>
        <w:t>73</w:t>
      </w:r>
    </w:p>
    <w:p w:rsidR="00DD48D5" w:rsidRDefault="00FA0DE0" w:rsidP="00DD48D5">
      <w:pPr>
        <w:pStyle w:val="a3"/>
        <w:ind w:right="-3970" w:firstLine="4253"/>
        <w:jc w:val="left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с. Гуран</w:t>
      </w:r>
    </w:p>
    <w:p w:rsidR="00DD48D5" w:rsidRDefault="00DD48D5" w:rsidP="00DD48D5">
      <w:pPr>
        <w:pStyle w:val="a3"/>
        <w:ind w:right="-3970" w:firstLine="4253"/>
        <w:jc w:val="left"/>
        <w:rPr>
          <w:b/>
          <w:spacing w:val="20"/>
          <w:sz w:val="28"/>
          <w:szCs w:val="28"/>
        </w:rPr>
      </w:pPr>
    </w:p>
    <w:p w:rsidR="00DD48D5" w:rsidRDefault="00DD48D5" w:rsidP="00DD48D5">
      <w:pPr>
        <w:tabs>
          <w:tab w:val="left" w:pos="851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 согласовании перечня имущества </w:t>
      </w:r>
    </w:p>
    <w:p w:rsidR="00DD48D5" w:rsidRDefault="00DD48D5" w:rsidP="00DD48D5">
      <w:pPr>
        <w:tabs>
          <w:tab w:val="left" w:pos="851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находящегося в муниципальной </w:t>
      </w:r>
    </w:p>
    <w:p w:rsidR="00DD48D5" w:rsidRDefault="00DD48D5" w:rsidP="00DD48D5">
      <w:pPr>
        <w:tabs>
          <w:tab w:val="left" w:pos="851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собственности Гуранского муниципального </w:t>
      </w:r>
    </w:p>
    <w:p w:rsidR="00DD48D5" w:rsidRDefault="00DD48D5" w:rsidP="00DD48D5">
      <w:pPr>
        <w:tabs>
          <w:tab w:val="left" w:pos="851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образования и подлежащего </w:t>
      </w:r>
    </w:p>
    <w:p w:rsidR="00DD48D5" w:rsidRDefault="00DD48D5" w:rsidP="00DD48D5">
      <w:pPr>
        <w:tabs>
          <w:tab w:val="left" w:pos="851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передаче в муниципальную </w:t>
      </w:r>
    </w:p>
    <w:p w:rsidR="00DD48D5" w:rsidRDefault="00DD48D5" w:rsidP="00DD48D5">
      <w:pPr>
        <w:tabs>
          <w:tab w:val="left" w:pos="851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собственность муниципального </w:t>
      </w:r>
    </w:p>
    <w:p w:rsidR="00DD48D5" w:rsidRDefault="00DD48D5" w:rsidP="00DD48D5">
      <w:pPr>
        <w:tabs>
          <w:tab w:val="left" w:pos="851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образования «Тулунский район»</w:t>
      </w:r>
    </w:p>
    <w:p w:rsidR="00DD48D5" w:rsidRDefault="00DD48D5" w:rsidP="00DD48D5">
      <w:pPr>
        <w:tabs>
          <w:tab w:val="left" w:pos="142"/>
          <w:tab w:val="left" w:pos="1276"/>
        </w:tabs>
        <w:ind w:firstLine="567"/>
        <w:outlineLvl w:val="0"/>
        <w:rPr>
          <w:bCs/>
          <w:iCs/>
          <w:sz w:val="28"/>
          <w:szCs w:val="28"/>
        </w:rPr>
      </w:pPr>
    </w:p>
    <w:p w:rsidR="00DD48D5" w:rsidRDefault="00DD48D5" w:rsidP="00DD48D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разграничения полномочий между Гуранским муниципальным образованием и муниципальным образованием «Тулунский район», в соответствии со статьей 51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28.12.2023 года №165-ОЗ «О признании утратившими силу отдельных законов Иркутской области и отдельных положений законов Иркутской области», Законом Иркутской области от 16.05.2008 года №14-ОЗ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статьями 33, 48 Устава Гуранского муниципального образования, Дума Гуранского сельского поселения</w:t>
      </w:r>
    </w:p>
    <w:p w:rsidR="00DD48D5" w:rsidRDefault="00DD48D5" w:rsidP="00DD48D5">
      <w:pPr>
        <w:tabs>
          <w:tab w:val="left" w:pos="142"/>
          <w:tab w:val="left" w:pos="1276"/>
        </w:tabs>
        <w:ind w:firstLine="567"/>
        <w:outlineLvl w:val="0"/>
        <w:rPr>
          <w:bCs/>
          <w:iCs/>
          <w:sz w:val="28"/>
          <w:szCs w:val="28"/>
        </w:rPr>
      </w:pPr>
    </w:p>
    <w:p w:rsidR="00DD48D5" w:rsidRDefault="00DD48D5" w:rsidP="00DD48D5">
      <w:pPr>
        <w:tabs>
          <w:tab w:val="left" w:pos="142"/>
          <w:tab w:val="left" w:pos="1276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DD48D5" w:rsidRDefault="00DD48D5" w:rsidP="00DD48D5">
      <w:pPr>
        <w:tabs>
          <w:tab w:val="left" w:pos="142"/>
          <w:tab w:val="left" w:pos="1276"/>
        </w:tabs>
        <w:ind w:firstLine="567"/>
        <w:jc w:val="both"/>
        <w:rPr>
          <w:sz w:val="28"/>
          <w:szCs w:val="28"/>
        </w:rPr>
      </w:pPr>
    </w:p>
    <w:p w:rsidR="00DD48D5" w:rsidRDefault="00DD48D5" w:rsidP="00DD48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Согласовать перечень имущества, находящегося в муниципальной собственности Гуранского муниципального образования, подлежащего безвозмездной передаче в муниципальную собственность муниципального образования «Тулунский район», согласно </w:t>
      </w:r>
      <w:r w:rsidR="00BC00C6">
        <w:rPr>
          <w:sz w:val="28"/>
          <w:szCs w:val="28"/>
        </w:rPr>
        <w:t>приложению к</w:t>
      </w:r>
      <w:r>
        <w:rPr>
          <w:sz w:val="28"/>
          <w:szCs w:val="28"/>
        </w:rPr>
        <w:t xml:space="preserve"> настоящему решению.</w:t>
      </w:r>
    </w:p>
    <w:p w:rsidR="00DD48D5" w:rsidRDefault="00DD48D5" w:rsidP="00DD48D5">
      <w:pPr>
        <w:tabs>
          <w:tab w:val="num" w:pos="360"/>
        </w:tabs>
        <w:ind w:firstLine="709"/>
        <w:jc w:val="both"/>
        <w:rPr>
          <w:sz w:val="28"/>
          <w:szCs w:val="28"/>
        </w:rPr>
      </w:pPr>
    </w:p>
    <w:p w:rsidR="00DD48D5" w:rsidRDefault="00DD48D5" w:rsidP="00DD48D5">
      <w:pPr>
        <w:ind w:firstLine="708"/>
        <w:jc w:val="both"/>
        <w:rPr>
          <w:sz w:val="28"/>
          <w:szCs w:val="28"/>
        </w:rPr>
      </w:pPr>
    </w:p>
    <w:p w:rsidR="00BC00C6" w:rsidRPr="00F30F1B" w:rsidRDefault="00BC00C6" w:rsidP="00BC00C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F30F1B">
        <w:rPr>
          <w:rFonts w:ascii="Times New Roman" w:hAnsi="Times New Roman" w:cs="Times New Roman"/>
          <w:sz w:val="28"/>
          <w:szCs w:val="28"/>
        </w:rPr>
        <w:t xml:space="preserve">Глава Гуранского </w:t>
      </w:r>
    </w:p>
    <w:p w:rsidR="00BC00C6" w:rsidRPr="00F30F1B" w:rsidRDefault="00BC00C6" w:rsidP="00BC00C6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F30F1B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  А.В. Греб</w:t>
      </w:r>
    </w:p>
    <w:p w:rsidR="00DD48D5" w:rsidRDefault="00DD48D5" w:rsidP="00DD48D5">
      <w:pPr>
        <w:jc w:val="both"/>
        <w:rPr>
          <w:sz w:val="28"/>
          <w:szCs w:val="28"/>
        </w:rPr>
      </w:pPr>
    </w:p>
    <w:p w:rsidR="00DD48D5" w:rsidRDefault="00DD48D5" w:rsidP="00DD48D5">
      <w:pPr>
        <w:jc w:val="both"/>
        <w:rPr>
          <w:sz w:val="28"/>
          <w:szCs w:val="28"/>
        </w:rPr>
      </w:pPr>
    </w:p>
    <w:p w:rsidR="00DD48D5" w:rsidRDefault="00DD48D5" w:rsidP="00DD48D5">
      <w:pPr>
        <w:jc w:val="both"/>
        <w:rPr>
          <w:sz w:val="28"/>
          <w:szCs w:val="28"/>
        </w:rPr>
      </w:pPr>
    </w:p>
    <w:p w:rsidR="00DD48D5" w:rsidRDefault="00DD48D5" w:rsidP="00DD48D5">
      <w:pPr>
        <w:pStyle w:val="4"/>
        <w:jc w:val="right"/>
        <w:rPr>
          <w:rFonts w:ascii="Times New Roman" w:hAnsi="Times New Roman" w:cs="Times New Roman"/>
          <w:bCs w:val="0"/>
        </w:rPr>
      </w:pPr>
    </w:p>
    <w:p w:rsidR="00DD48D5" w:rsidRDefault="00DD48D5" w:rsidP="00DD48D5">
      <w:pPr>
        <w:pStyle w:val="4"/>
        <w:jc w:val="right"/>
        <w:rPr>
          <w:rFonts w:ascii="Times New Roman" w:hAnsi="Times New Roman" w:cs="Times New Roman"/>
          <w:bCs w:val="0"/>
        </w:rPr>
      </w:pPr>
    </w:p>
    <w:p w:rsidR="00DD48D5" w:rsidRDefault="00DD48D5" w:rsidP="00DD48D5"/>
    <w:p w:rsidR="00DD48D5" w:rsidRDefault="00DD48D5" w:rsidP="00DD48D5"/>
    <w:p w:rsidR="009F0750" w:rsidRPr="00E87DE7" w:rsidRDefault="00862863" w:rsidP="00E37627">
      <w:pPr>
        <w:pStyle w:val="4"/>
        <w:jc w:val="right"/>
        <w:rPr>
          <w:rFonts w:ascii="Times New Roman" w:hAnsi="Times New Roman" w:cs="Times New Roman"/>
          <w:bCs w:val="0"/>
        </w:rPr>
      </w:pPr>
      <w:r>
        <w:rPr>
          <w:rFonts w:ascii="Times New Roman" w:hAnsi="Times New Roman" w:cs="Times New Roman"/>
          <w:bCs w:val="0"/>
        </w:rPr>
        <w:lastRenderedPageBreak/>
        <w:t>ПРИЛОЖЕНИЕ</w:t>
      </w:r>
      <w:r w:rsidR="009F0750">
        <w:rPr>
          <w:rFonts w:ascii="Times New Roman" w:hAnsi="Times New Roman" w:cs="Times New Roman"/>
          <w:bCs w:val="0"/>
        </w:rPr>
        <w:t xml:space="preserve"> к решению Думы</w:t>
      </w:r>
    </w:p>
    <w:p w:rsidR="009F0750" w:rsidRDefault="009F0750" w:rsidP="00E3762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Гуранского сельского поселения</w:t>
      </w:r>
    </w:p>
    <w:p w:rsidR="009F0750" w:rsidRDefault="009F0750" w:rsidP="00E3762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612704">
        <w:rPr>
          <w:b/>
          <w:sz w:val="24"/>
          <w:szCs w:val="24"/>
        </w:rPr>
        <w:t>29.10</w:t>
      </w:r>
      <w:r w:rsidR="00BC00C6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2024 г. № </w:t>
      </w:r>
      <w:r w:rsidR="00612704">
        <w:rPr>
          <w:b/>
          <w:sz w:val="24"/>
          <w:szCs w:val="24"/>
        </w:rPr>
        <w:t>73</w:t>
      </w:r>
    </w:p>
    <w:p w:rsidR="009F0750" w:rsidRDefault="009F0750" w:rsidP="00E37627">
      <w:pPr>
        <w:jc w:val="right"/>
        <w:rPr>
          <w:b/>
          <w:sz w:val="24"/>
          <w:szCs w:val="24"/>
        </w:rPr>
      </w:pPr>
    </w:p>
    <w:p w:rsidR="009F0750" w:rsidRPr="001D6BD7" w:rsidRDefault="009F0750" w:rsidP="00E37627">
      <w:pPr>
        <w:tabs>
          <w:tab w:val="left" w:pos="885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Pr="001D6BD7">
        <w:rPr>
          <w:b/>
          <w:sz w:val="24"/>
          <w:szCs w:val="24"/>
        </w:rPr>
        <w:t>ЕРЕЧЕНЬ</w:t>
      </w:r>
    </w:p>
    <w:p w:rsidR="009F0750" w:rsidRPr="00DD48D5" w:rsidRDefault="009F0750" w:rsidP="00E37627">
      <w:pPr>
        <w:tabs>
          <w:tab w:val="left" w:pos="8850"/>
        </w:tabs>
        <w:jc w:val="center"/>
        <w:rPr>
          <w:b/>
          <w:sz w:val="24"/>
          <w:szCs w:val="24"/>
        </w:rPr>
      </w:pPr>
      <w:r w:rsidRPr="00DD48D5">
        <w:rPr>
          <w:b/>
          <w:sz w:val="24"/>
          <w:szCs w:val="24"/>
        </w:rPr>
        <w:t>ИМУЩЕСТВА, НАХОДЯЩЕГОСЯ В МУНИЦИПАЛЬНОЙ СОБСТВЕННОСТИ ГУРАНСКОГО МУНИЦИПАЛЬНОГО ОБРАЗОВАНИЯ И ПОДЛЕЖАЩЕГО ПЕРЕДАЧЕ В МУНИЦИПАЛЬНУЮ СОБСТВЕННОСТЬ МУНИЦИПАЛЬНОГО ОБРАЗОВАНИЯ «ТУЛУНСКИЙ РАЙОН»</w:t>
      </w:r>
    </w:p>
    <w:p w:rsidR="009F0750" w:rsidRPr="00E110D4" w:rsidRDefault="009F0750" w:rsidP="00E37627">
      <w:pPr>
        <w:tabs>
          <w:tab w:val="left" w:pos="8850"/>
        </w:tabs>
        <w:jc w:val="center"/>
        <w:rPr>
          <w:b/>
          <w:color w:val="C00000"/>
          <w:sz w:val="24"/>
          <w:szCs w:val="24"/>
        </w:rPr>
      </w:pPr>
    </w:p>
    <w:p w:rsidR="009F0750" w:rsidRDefault="009F0750" w:rsidP="00E37627">
      <w:pPr>
        <w:tabs>
          <w:tab w:val="left" w:pos="8850"/>
        </w:tabs>
        <w:ind w:left="1134" w:right="566"/>
        <w:jc w:val="center"/>
        <w:rPr>
          <w:bCs/>
          <w:sz w:val="24"/>
          <w:szCs w:val="24"/>
        </w:rPr>
      </w:pPr>
      <w:r w:rsidRPr="00A22F73">
        <w:rPr>
          <w:bCs/>
          <w:sz w:val="24"/>
          <w:szCs w:val="24"/>
        </w:rPr>
        <w:t>Раздел 1. МУНИЦИПАЛЬНЫЕ УНИТАРНЫЕ ПРЕДПРИЯТИЯ И МУНИЦИПАЛЬНЫЕ УЧРЕЖДЕНИЯ</w:t>
      </w:r>
    </w:p>
    <w:p w:rsidR="009F0750" w:rsidRDefault="009F0750" w:rsidP="00E37627">
      <w:pPr>
        <w:tabs>
          <w:tab w:val="left" w:pos="8850"/>
        </w:tabs>
        <w:ind w:left="1134" w:right="566"/>
        <w:jc w:val="center"/>
        <w:rPr>
          <w:bCs/>
          <w:sz w:val="24"/>
          <w:szCs w:val="24"/>
        </w:rPr>
      </w:pPr>
    </w:p>
    <w:tbl>
      <w:tblPr>
        <w:tblStyle w:val="a7"/>
        <w:tblW w:w="9639" w:type="dxa"/>
        <w:tblInd w:w="279" w:type="dxa"/>
        <w:tblLook w:val="04A0" w:firstRow="1" w:lastRow="0" w:firstColumn="1" w:lastColumn="0" w:noHBand="0" w:noVBand="1"/>
      </w:tblPr>
      <w:tblGrid>
        <w:gridCol w:w="540"/>
        <w:gridCol w:w="5130"/>
        <w:gridCol w:w="3969"/>
      </w:tblGrid>
      <w:tr w:rsidR="009F0750" w:rsidTr="00E37627">
        <w:tc>
          <w:tcPr>
            <w:tcW w:w="540" w:type="dxa"/>
          </w:tcPr>
          <w:p w:rsidR="009F0750" w:rsidRDefault="009F0750" w:rsidP="009F0750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 xml:space="preserve">№ </w:t>
            </w:r>
          </w:p>
          <w:p w:rsidR="009F0750" w:rsidRPr="00685468" w:rsidRDefault="009F0750" w:rsidP="009F0750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>п/п</w:t>
            </w:r>
          </w:p>
        </w:tc>
        <w:tc>
          <w:tcPr>
            <w:tcW w:w="5130" w:type="dxa"/>
          </w:tcPr>
          <w:p w:rsidR="009F0750" w:rsidRPr="00685468" w:rsidRDefault="009F0750" w:rsidP="009F0750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969" w:type="dxa"/>
          </w:tcPr>
          <w:p w:rsidR="009F0750" w:rsidRPr="00685468" w:rsidRDefault="009F0750" w:rsidP="009F0750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>Адрес</w:t>
            </w:r>
          </w:p>
        </w:tc>
      </w:tr>
      <w:tr w:rsidR="009F0750" w:rsidTr="00E37627">
        <w:tc>
          <w:tcPr>
            <w:tcW w:w="540" w:type="dxa"/>
          </w:tcPr>
          <w:p w:rsidR="009F0750" w:rsidRDefault="009F0750" w:rsidP="009F0750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30" w:type="dxa"/>
          </w:tcPr>
          <w:p w:rsidR="009F0750" w:rsidRDefault="009F0750" w:rsidP="009F0750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F0750" w:rsidRDefault="009F0750" w:rsidP="009F0750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</w:tbl>
    <w:p w:rsidR="009F0750" w:rsidRPr="00A22F73" w:rsidRDefault="009F0750" w:rsidP="00E37627">
      <w:pPr>
        <w:tabs>
          <w:tab w:val="left" w:pos="8850"/>
        </w:tabs>
        <w:ind w:left="1134" w:right="566"/>
        <w:jc w:val="center"/>
        <w:rPr>
          <w:bCs/>
          <w:sz w:val="24"/>
          <w:szCs w:val="24"/>
        </w:rPr>
      </w:pPr>
    </w:p>
    <w:p w:rsidR="009F0750" w:rsidRDefault="009F0750" w:rsidP="00E37627">
      <w:pPr>
        <w:tabs>
          <w:tab w:val="left" w:pos="8850"/>
        </w:tabs>
        <w:ind w:left="1134" w:right="566"/>
        <w:jc w:val="center"/>
        <w:rPr>
          <w:bCs/>
          <w:sz w:val="24"/>
          <w:szCs w:val="24"/>
        </w:rPr>
      </w:pPr>
      <w:r w:rsidRPr="00A22F73">
        <w:rPr>
          <w:bCs/>
          <w:sz w:val="24"/>
          <w:szCs w:val="24"/>
        </w:rPr>
        <w:t xml:space="preserve">Раздел </w:t>
      </w:r>
      <w:r>
        <w:rPr>
          <w:bCs/>
          <w:sz w:val="24"/>
          <w:szCs w:val="24"/>
        </w:rPr>
        <w:t>2</w:t>
      </w:r>
      <w:r w:rsidRPr="00A22F73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НЕДВИЖИМОЕ ИМУЩЕСТВО</w:t>
      </w:r>
    </w:p>
    <w:p w:rsidR="009F0750" w:rsidRPr="00685468" w:rsidRDefault="009F0750" w:rsidP="009F0750">
      <w:pPr>
        <w:tabs>
          <w:tab w:val="left" w:pos="8850"/>
        </w:tabs>
        <w:rPr>
          <w:sz w:val="28"/>
          <w:szCs w:val="28"/>
        </w:rPr>
      </w:pPr>
    </w:p>
    <w:tbl>
      <w:tblPr>
        <w:tblStyle w:val="a7"/>
        <w:tblW w:w="9639" w:type="dxa"/>
        <w:tblInd w:w="250" w:type="dxa"/>
        <w:tblLook w:val="04A0" w:firstRow="1" w:lastRow="0" w:firstColumn="1" w:lastColumn="0" w:noHBand="0" w:noVBand="1"/>
      </w:tblPr>
      <w:tblGrid>
        <w:gridCol w:w="565"/>
        <w:gridCol w:w="3416"/>
        <w:gridCol w:w="3801"/>
        <w:gridCol w:w="1857"/>
      </w:tblGrid>
      <w:tr w:rsidR="001D6BD7" w:rsidTr="009F0750">
        <w:tc>
          <w:tcPr>
            <w:tcW w:w="565" w:type="dxa"/>
          </w:tcPr>
          <w:p w:rsidR="001D6BD7" w:rsidRPr="00685468" w:rsidRDefault="001D6BD7" w:rsidP="00ED78DD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>№ п/п</w:t>
            </w:r>
          </w:p>
        </w:tc>
        <w:tc>
          <w:tcPr>
            <w:tcW w:w="3416" w:type="dxa"/>
          </w:tcPr>
          <w:p w:rsidR="001D6BD7" w:rsidRPr="00685468" w:rsidRDefault="001D6BD7" w:rsidP="00ED78DD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801" w:type="dxa"/>
          </w:tcPr>
          <w:p w:rsidR="001D6BD7" w:rsidRPr="00685468" w:rsidRDefault="001D6BD7" w:rsidP="00ED78DD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>Адрес</w:t>
            </w:r>
          </w:p>
        </w:tc>
        <w:tc>
          <w:tcPr>
            <w:tcW w:w="1857" w:type="dxa"/>
          </w:tcPr>
          <w:p w:rsidR="001D6BD7" w:rsidRPr="00685468" w:rsidRDefault="001D6BD7" w:rsidP="00ED78DD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>Кадастровый (условный) номер</w:t>
            </w:r>
          </w:p>
        </w:tc>
      </w:tr>
      <w:tr w:rsidR="001D6BD7" w:rsidTr="009F0750">
        <w:tc>
          <w:tcPr>
            <w:tcW w:w="565" w:type="dxa"/>
          </w:tcPr>
          <w:p w:rsidR="001D6BD7" w:rsidRDefault="001D6BD7" w:rsidP="00ED78DD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16" w:type="dxa"/>
          </w:tcPr>
          <w:p w:rsidR="001D6BD7" w:rsidRDefault="001D6BD7" w:rsidP="00ED78DD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801" w:type="dxa"/>
          </w:tcPr>
          <w:p w:rsidR="001D6BD7" w:rsidRDefault="001D6BD7" w:rsidP="00ED78DD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57" w:type="dxa"/>
          </w:tcPr>
          <w:p w:rsidR="001D6BD7" w:rsidRDefault="001D6BD7" w:rsidP="00ED78DD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6B62AB" w:rsidRPr="002F461E" w:rsidTr="009F0750">
        <w:tc>
          <w:tcPr>
            <w:tcW w:w="565" w:type="dxa"/>
          </w:tcPr>
          <w:p w:rsidR="006B62AB" w:rsidRPr="00F44BD8" w:rsidRDefault="00F44BD8" w:rsidP="006B62AB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</w:t>
            </w:r>
          </w:p>
        </w:tc>
        <w:tc>
          <w:tcPr>
            <w:tcW w:w="3416" w:type="dxa"/>
            <w:shd w:val="clear" w:color="auto" w:fill="F2F2F2" w:themeFill="background1" w:themeFillShade="F2"/>
            <w:vAlign w:val="center"/>
          </w:tcPr>
          <w:p w:rsidR="006B62AB" w:rsidRPr="0006653C" w:rsidRDefault="00CD24F5" w:rsidP="00582E65">
            <w:pPr>
              <w:jc w:val="center"/>
              <w:rPr>
                <w:color w:val="1A1A1A"/>
                <w:highlight w:val="yellow"/>
              </w:rPr>
            </w:pPr>
            <w:r w:rsidRPr="00CD24F5">
              <w:rPr>
                <w:color w:val="1A1A1A"/>
              </w:rPr>
              <w:t>с. Гуран, автодорога Почтовая</w:t>
            </w:r>
          </w:p>
        </w:tc>
        <w:tc>
          <w:tcPr>
            <w:tcW w:w="3801" w:type="dxa"/>
            <w:shd w:val="clear" w:color="auto" w:fill="F2F2F2" w:themeFill="background1" w:themeFillShade="F2"/>
          </w:tcPr>
          <w:p w:rsidR="006B62AB" w:rsidRPr="0006653C" w:rsidRDefault="00E37848" w:rsidP="0071089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3784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Федерация, Иркутская область, Тулунский район, с. Гуран, от почтового отделения до ул. Бурлова, д.17</w:t>
            </w:r>
          </w:p>
        </w:tc>
        <w:tc>
          <w:tcPr>
            <w:tcW w:w="1857" w:type="dxa"/>
            <w:shd w:val="clear" w:color="auto" w:fill="F2F2F2" w:themeFill="background1" w:themeFillShade="F2"/>
            <w:vAlign w:val="center"/>
          </w:tcPr>
          <w:p w:rsidR="006B62AB" w:rsidRPr="0006653C" w:rsidRDefault="00CD24F5" w:rsidP="0071089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24F5">
              <w:rPr>
                <w:rFonts w:ascii="Times New Roman" w:hAnsi="Times New Roman" w:cs="Times New Roman"/>
                <w:sz w:val="20"/>
                <w:szCs w:val="20"/>
              </w:rPr>
              <w:t>38:15:000000:2225</w:t>
            </w:r>
          </w:p>
        </w:tc>
      </w:tr>
      <w:tr w:rsidR="006B62AB" w:rsidRPr="002F461E" w:rsidTr="009F0750">
        <w:trPr>
          <w:trHeight w:val="994"/>
        </w:trPr>
        <w:tc>
          <w:tcPr>
            <w:tcW w:w="565" w:type="dxa"/>
          </w:tcPr>
          <w:p w:rsidR="006B62AB" w:rsidRPr="00F44BD8" w:rsidRDefault="00F44BD8" w:rsidP="006B62AB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</w:t>
            </w:r>
          </w:p>
        </w:tc>
        <w:tc>
          <w:tcPr>
            <w:tcW w:w="3416" w:type="dxa"/>
            <w:shd w:val="clear" w:color="auto" w:fill="F2F2F2" w:themeFill="background1" w:themeFillShade="F2"/>
            <w:vAlign w:val="center"/>
          </w:tcPr>
          <w:p w:rsidR="006B62AB" w:rsidRPr="0006653C" w:rsidRDefault="00B47362" w:rsidP="00582E65">
            <w:pPr>
              <w:jc w:val="center"/>
              <w:rPr>
                <w:color w:val="1A1A1A"/>
                <w:highlight w:val="yellow"/>
              </w:rPr>
            </w:pPr>
            <w:r w:rsidRPr="00B47362">
              <w:rPr>
                <w:color w:val="1A1A1A"/>
              </w:rPr>
              <w:t>д. Андреевка, ул. Калинина</w:t>
            </w:r>
          </w:p>
        </w:tc>
        <w:tc>
          <w:tcPr>
            <w:tcW w:w="3801" w:type="dxa"/>
            <w:shd w:val="clear" w:color="auto" w:fill="F2F2F2" w:themeFill="background1" w:themeFillShade="F2"/>
          </w:tcPr>
          <w:p w:rsidR="006B62AB" w:rsidRPr="0006653C" w:rsidRDefault="00E37848" w:rsidP="0071089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3784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Федерация, Иркутская область, Тулунский район, д. Андреевка, от ул. Калинина д.40 до ул. Калинина д.67</w:t>
            </w:r>
          </w:p>
        </w:tc>
        <w:tc>
          <w:tcPr>
            <w:tcW w:w="1857" w:type="dxa"/>
            <w:shd w:val="clear" w:color="auto" w:fill="F2F2F2" w:themeFill="background1" w:themeFillShade="F2"/>
            <w:vAlign w:val="center"/>
          </w:tcPr>
          <w:p w:rsidR="006B62AB" w:rsidRPr="0006653C" w:rsidRDefault="00B47362" w:rsidP="0071089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47362">
              <w:rPr>
                <w:rFonts w:ascii="Times New Roman" w:hAnsi="Times New Roman" w:cs="Times New Roman"/>
                <w:sz w:val="20"/>
                <w:szCs w:val="20"/>
              </w:rPr>
              <w:t>38:15:080201:377</w:t>
            </w:r>
          </w:p>
        </w:tc>
      </w:tr>
      <w:tr w:rsidR="006B62AB" w:rsidRPr="002F461E" w:rsidTr="009F0750">
        <w:trPr>
          <w:trHeight w:val="994"/>
        </w:trPr>
        <w:tc>
          <w:tcPr>
            <w:tcW w:w="565" w:type="dxa"/>
          </w:tcPr>
          <w:p w:rsidR="006B62AB" w:rsidRPr="00F44BD8" w:rsidRDefault="00F44BD8" w:rsidP="006B62AB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3</w:t>
            </w:r>
          </w:p>
        </w:tc>
        <w:tc>
          <w:tcPr>
            <w:tcW w:w="3416" w:type="dxa"/>
            <w:shd w:val="clear" w:color="auto" w:fill="auto"/>
            <w:vAlign w:val="center"/>
          </w:tcPr>
          <w:p w:rsidR="006B62AB" w:rsidRPr="0006653C" w:rsidRDefault="00B47362" w:rsidP="00582E65">
            <w:pPr>
              <w:jc w:val="center"/>
              <w:rPr>
                <w:color w:val="1A1A1A"/>
                <w:highlight w:val="yellow"/>
              </w:rPr>
            </w:pPr>
            <w:r w:rsidRPr="00B47362">
              <w:rPr>
                <w:color w:val="1A1A1A"/>
              </w:rPr>
              <w:t>д. Андреевка, ул. Гагарина</w:t>
            </w:r>
          </w:p>
        </w:tc>
        <w:tc>
          <w:tcPr>
            <w:tcW w:w="3801" w:type="dxa"/>
            <w:shd w:val="clear" w:color="auto" w:fill="auto"/>
          </w:tcPr>
          <w:p w:rsidR="006B62AB" w:rsidRPr="0006653C" w:rsidRDefault="00B47362" w:rsidP="0071089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4736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Федерация, Иркутская область, Тулунский район, д. Андреевка, от ВНБ до Зерносклада</w:t>
            </w:r>
          </w:p>
        </w:tc>
        <w:tc>
          <w:tcPr>
            <w:tcW w:w="1857" w:type="dxa"/>
            <w:shd w:val="clear" w:color="auto" w:fill="auto"/>
            <w:vAlign w:val="center"/>
          </w:tcPr>
          <w:p w:rsidR="006B62AB" w:rsidRPr="0006653C" w:rsidRDefault="00B47362" w:rsidP="0071089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47362">
              <w:rPr>
                <w:rFonts w:ascii="Times New Roman" w:hAnsi="Times New Roman" w:cs="Times New Roman"/>
                <w:sz w:val="20"/>
                <w:szCs w:val="20"/>
              </w:rPr>
              <w:t>38:15:080201:376</w:t>
            </w:r>
          </w:p>
        </w:tc>
      </w:tr>
      <w:tr w:rsidR="006B62AB" w:rsidRPr="002F461E" w:rsidTr="009F0750">
        <w:trPr>
          <w:trHeight w:val="994"/>
        </w:trPr>
        <w:tc>
          <w:tcPr>
            <w:tcW w:w="565" w:type="dxa"/>
          </w:tcPr>
          <w:p w:rsidR="006B62AB" w:rsidRPr="00F44BD8" w:rsidRDefault="00F44BD8" w:rsidP="006B62AB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4</w:t>
            </w:r>
          </w:p>
        </w:tc>
        <w:tc>
          <w:tcPr>
            <w:tcW w:w="3416" w:type="dxa"/>
            <w:shd w:val="clear" w:color="auto" w:fill="F2F2F2" w:themeFill="background1" w:themeFillShade="F2"/>
            <w:vAlign w:val="center"/>
          </w:tcPr>
          <w:p w:rsidR="006B62AB" w:rsidRPr="0006653C" w:rsidRDefault="00B47362" w:rsidP="00582E65">
            <w:pPr>
              <w:jc w:val="center"/>
              <w:rPr>
                <w:color w:val="1A1A1A"/>
                <w:highlight w:val="yellow"/>
              </w:rPr>
            </w:pPr>
            <w:r w:rsidRPr="00B47362">
              <w:rPr>
                <w:color w:val="1A1A1A"/>
              </w:rPr>
              <w:t>д. Андреевка, автодорога Похоронная</w:t>
            </w:r>
          </w:p>
        </w:tc>
        <w:tc>
          <w:tcPr>
            <w:tcW w:w="3801" w:type="dxa"/>
            <w:shd w:val="clear" w:color="auto" w:fill="F2F2F2" w:themeFill="background1" w:themeFillShade="F2"/>
          </w:tcPr>
          <w:p w:rsidR="006B62AB" w:rsidRPr="0006653C" w:rsidRDefault="00B47362" w:rsidP="0071089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4736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Федерация, Иркутская область, Тулунский район, д. Андреевка, от ул. Калинина, д.2 до Кладбища</w:t>
            </w:r>
          </w:p>
        </w:tc>
        <w:tc>
          <w:tcPr>
            <w:tcW w:w="1857" w:type="dxa"/>
            <w:shd w:val="clear" w:color="auto" w:fill="F2F2F2" w:themeFill="background1" w:themeFillShade="F2"/>
            <w:vAlign w:val="center"/>
          </w:tcPr>
          <w:p w:rsidR="006B62AB" w:rsidRPr="0006653C" w:rsidRDefault="00B47362" w:rsidP="0071089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47362">
              <w:rPr>
                <w:rFonts w:ascii="Times New Roman" w:hAnsi="Times New Roman" w:cs="Times New Roman"/>
                <w:sz w:val="20"/>
                <w:szCs w:val="20"/>
              </w:rPr>
              <w:t>38:15:000000:2224</w:t>
            </w:r>
          </w:p>
        </w:tc>
      </w:tr>
      <w:tr w:rsidR="006B62AB" w:rsidRPr="002F461E" w:rsidTr="009F0750">
        <w:trPr>
          <w:trHeight w:val="994"/>
        </w:trPr>
        <w:tc>
          <w:tcPr>
            <w:tcW w:w="565" w:type="dxa"/>
          </w:tcPr>
          <w:p w:rsidR="006B62AB" w:rsidRPr="00F44BD8" w:rsidRDefault="00F44BD8" w:rsidP="006B62AB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5</w:t>
            </w:r>
          </w:p>
        </w:tc>
        <w:tc>
          <w:tcPr>
            <w:tcW w:w="3416" w:type="dxa"/>
            <w:shd w:val="clear" w:color="auto" w:fill="F2F2F2" w:themeFill="background1" w:themeFillShade="F2"/>
            <w:vAlign w:val="center"/>
          </w:tcPr>
          <w:p w:rsidR="006B62AB" w:rsidRPr="0006653C" w:rsidRDefault="00CD24F5" w:rsidP="00582E65">
            <w:pPr>
              <w:jc w:val="center"/>
              <w:rPr>
                <w:color w:val="1A1A1A"/>
                <w:highlight w:val="yellow"/>
              </w:rPr>
            </w:pPr>
            <w:r w:rsidRPr="00CD24F5">
              <w:rPr>
                <w:color w:val="1A1A1A"/>
              </w:rPr>
              <w:t>д. Ниргит, автодорога до ВНБ</w:t>
            </w:r>
          </w:p>
        </w:tc>
        <w:tc>
          <w:tcPr>
            <w:tcW w:w="3801" w:type="dxa"/>
            <w:shd w:val="clear" w:color="auto" w:fill="F2F2F2" w:themeFill="background1" w:themeFillShade="F2"/>
          </w:tcPr>
          <w:p w:rsidR="006B62AB" w:rsidRPr="0006653C" w:rsidRDefault="00CD24F5" w:rsidP="0071089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24F5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Федерация, Иркутская область, Тулунский район, д. Ниргит, от ул. Лесная д.24 до ВНБ</w:t>
            </w:r>
          </w:p>
        </w:tc>
        <w:tc>
          <w:tcPr>
            <w:tcW w:w="1857" w:type="dxa"/>
            <w:shd w:val="clear" w:color="auto" w:fill="F2F2F2" w:themeFill="background1" w:themeFillShade="F2"/>
            <w:vAlign w:val="center"/>
          </w:tcPr>
          <w:p w:rsidR="006B62AB" w:rsidRPr="0006653C" w:rsidRDefault="00CD24F5" w:rsidP="0071089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D24F5">
              <w:rPr>
                <w:rFonts w:ascii="Times New Roman" w:hAnsi="Times New Roman" w:cs="Times New Roman"/>
                <w:sz w:val="20"/>
                <w:szCs w:val="20"/>
              </w:rPr>
              <w:t>38:15:040401:352</w:t>
            </w:r>
          </w:p>
        </w:tc>
      </w:tr>
      <w:tr w:rsidR="006B62AB" w:rsidRPr="002F461E" w:rsidTr="009F0750">
        <w:trPr>
          <w:trHeight w:val="994"/>
        </w:trPr>
        <w:tc>
          <w:tcPr>
            <w:tcW w:w="565" w:type="dxa"/>
          </w:tcPr>
          <w:p w:rsidR="006B62AB" w:rsidRPr="00F44BD8" w:rsidRDefault="00F44BD8" w:rsidP="006B62AB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6</w:t>
            </w:r>
          </w:p>
        </w:tc>
        <w:tc>
          <w:tcPr>
            <w:tcW w:w="3416" w:type="dxa"/>
            <w:shd w:val="clear" w:color="auto" w:fill="auto"/>
            <w:vAlign w:val="center"/>
          </w:tcPr>
          <w:p w:rsidR="006B62AB" w:rsidRPr="0006653C" w:rsidRDefault="00F44422" w:rsidP="00582E65">
            <w:pPr>
              <w:jc w:val="center"/>
              <w:rPr>
                <w:color w:val="1A1A1A"/>
                <w:highlight w:val="yellow"/>
              </w:rPr>
            </w:pPr>
            <w:r w:rsidRPr="00F44422">
              <w:rPr>
                <w:color w:val="1A1A1A"/>
              </w:rPr>
              <w:t>д. Ниргит, автодорога КФХ Асаенок</w:t>
            </w:r>
          </w:p>
        </w:tc>
        <w:tc>
          <w:tcPr>
            <w:tcW w:w="3801" w:type="dxa"/>
            <w:shd w:val="clear" w:color="auto" w:fill="auto"/>
          </w:tcPr>
          <w:p w:rsidR="006B62AB" w:rsidRPr="0006653C" w:rsidRDefault="00F44422" w:rsidP="0071089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4442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Федерация, Иркутская область, Тулунский район, д. Ниргит, от ул. Лесная д.47 до КФХ Асаенок</w:t>
            </w:r>
          </w:p>
        </w:tc>
        <w:tc>
          <w:tcPr>
            <w:tcW w:w="1857" w:type="dxa"/>
            <w:shd w:val="clear" w:color="auto" w:fill="auto"/>
            <w:vAlign w:val="center"/>
          </w:tcPr>
          <w:p w:rsidR="006B62AB" w:rsidRPr="0006653C" w:rsidRDefault="00F44422" w:rsidP="0071089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44422">
              <w:rPr>
                <w:rFonts w:ascii="Times New Roman" w:hAnsi="Times New Roman" w:cs="Times New Roman"/>
                <w:sz w:val="20"/>
                <w:szCs w:val="20"/>
              </w:rPr>
              <w:t>38:15:040401:351</w:t>
            </w:r>
          </w:p>
        </w:tc>
      </w:tr>
      <w:tr w:rsidR="00127866" w:rsidRPr="002F461E" w:rsidTr="0082321F">
        <w:trPr>
          <w:trHeight w:val="994"/>
        </w:trPr>
        <w:tc>
          <w:tcPr>
            <w:tcW w:w="565" w:type="dxa"/>
          </w:tcPr>
          <w:p w:rsidR="00127866" w:rsidRPr="00F44BD8" w:rsidRDefault="00F44BD8" w:rsidP="00127866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7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866" w:rsidRDefault="00B47362" w:rsidP="00582E65">
            <w:pPr>
              <w:jc w:val="center"/>
              <w:rPr>
                <w:color w:val="1A1A1A"/>
                <w:highlight w:val="yellow"/>
              </w:rPr>
            </w:pPr>
            <w:r w:rsidRPr="00B47362">
              <w:rPr>
                <w:color w:val="1A1A1A"/>
              </w:rPr>
              <w:t>п. Целинные земли, съезд слева по ул. Шолохова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6" w:rsidRDefault="00B47362" w:rsidP="0071089D">
            <w:pPr>
              <w:jc w:val="center"/>
              <w:rPr>
                <w:rFonts w:eastAsia="Calibri"/>
                <w:highlight w:val="yellow"/>
                <w:lang w:eastAsia="en-US"/>
              </w:rPr>
            </w:pPr>
            <w:r w:rsidRPr="00B47362">
              <w:rPr>
                <w:rFonts w:eastAsia="Calibri"/>
              </w:rPr>
              <w:t>Российская Федерация, Иркутская область, Тулунский район, п. Целинные Земли, от ул. Шолохова д. 20 кв.1 до ул. Шолохова д. 26 кв.2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866" w:rsidRDefault="00B47362" w:rsidP="0071089D">
            <w:pPr>
              <w:jc w:val="center"/>
              <w:rPr>
                <w:rFonts w:eastAsia="Calibri"/>
                <w:highlight w:val="yellow"/>
              </w:rPr>
            </w:pPr>
            <w:r w:rsidRPr="00B47362">
              <w:rPr>
                <w:rFonts w:eastAsia="Calibri"/>
              </w:rPr>
              <w:t>38:15:080301:523</w:t>
            </w:r>
          </w:p>
        </w:tc>
      </w:tr>
      <w:tr w:rsidR="00127866" w:rsidRPr="002F461E" w:rsidTr="0082321F">
        <w:trPr>
          <w:trHeight w:val="994"/>
        </w:trPr>
        <w:tc>
          <w:tcPr>
            <w:tcW w:w="565" w:type="dxa"/>
          </w:tcPr>
          <w:p w:rsidR="00127866" w:rsidRPr="00F44BD8" w:rsidRDefault="00F44BD8" w:rsidP="00127866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8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866" w:rsidRDefault="00B47362" w:rsidP="00582E65">
            <w:pPr>
              <w:jc w:val="center"/>
              <w:rPr>
                <w:color w:val="1A1A1A"/>
                <w:highlight w:val="yellow"/>
              </w:rPr>
            </w:pPr>
            <w:r w:rsidRPr="00B47362">
              <w:rPr>
                <w:color w:val="1A1A1A"/>
              </w:rPr>
              <w:t>п. Целинные земли, съезд справа по ул. Шолохова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866" w:rsidRDefault="00E37848" w:rsidP="0071089D">
            <w:pPr>
              <w:jc w:val="center"/>
              <w:rPr>
                <w:rFonts w:eastAsia="Calibri"/>
                <w:highlight w:val="yellow"/>
                <w:lang w:eastAsia="en-US"/>
              </w:rPr>
            </w:pPr>
            <w:r w:rsidRPr="00E37848">
              <w:rPr>
                <w:rFonts w:eastAsia="Calibri"/>
              </w:rPr>
              <w:t>Российская Федерация, Иркутская область, Тулунский район, п. Целинные Земли, от ул. Шолохова д. 29 кв.1 до ул. Шолохова д. 47 кв.2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866" w:rsidRDefault="00F44422" w:rsidP="0071089D">
            <w:pPr>
              <w:jc w:val="center"/>
              <w:rPr>
                <w:rFonts w:eastAsia="Calibri"/>
                <w:highlight w:val="yellow"/>
              </w:rPr>
            </w:pPr>
            <w:r w:rsidRPr="00F44422">
              <w:rPr>
                <w:rFonts w:eastAsia="Calibri"/>
              </w:rPr>
              <w:t>38:15:080302:297</w:t>
            </w:r>
          </w:p>
        </w:tc>
      </w:tr>
      <w:tr w:rsidR="00EB33C3" w:rsidRPr="002F461E" w:rsidTr="0082321F">
        <w:trPr>
          <w:trHeight w:val="994"/>
        </w:trPr>
        <w:tc>
          <w:tcPr>
            <w:tcW w:w="565" w:type="dxa"/>
          </w:tcPr>
          <w:p w:rsidR="00EB33C3" w:rsidRDefault="00EB33C3" w:rsidP="00127866">
            <w:pPr>
              <w:jc w:val="center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9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3C3" w:rsidRDefault="00EB33C3" w:rsidP="00582E65">
            <w:pPr>
              <w:jc w:val="center"/>
              <w:rPr>
                <w:color w:val="1A1A1A"/>
              </w:rPr>
            </w:pPr>
            <w:r>
              <w:rPr>
                <w:color w:val="1A1A1A"/>
              </w:rPr>
              <w:t>Земельный участок,</w:t>
            </w:r>
          </w:p>
          <w:p w:rsidR="00EB33C3" w:rsidRDefault="00EB33C3" w:rsidP="00582E65">
            <w:pPr>
              <w:jc w:val="center"/>
              <w:rPr>
                <w:color w:val="1A1A1A"/>
              </w:rPr>
            </w:pPr>
            <w:r>
              <w:rPr>
                <w:color w:val="1A1A1A"/>
              </w:rPr>
              <w:t>вид разрешенного использования:</w:t>
            </w:r>
          </w:p>
          <w:p w:rsidR="00EB33C3" w:rsidRPr="00B47362" w:rsidRDefault="00EB33C3" w:rsidP="00582E65">
            <w:pPr>
              <w:jc w:val="center"/>
              <w:rPr>
                <w:color w:val="1A1A1A"/>
              </w:rPr>
            </w:pPr>
            <w:r w:rsidRPr="00EB33C3">
              <w:rPr>
                <w:color w:val="1A1A1A"/>
              </w:rPr>
              <w:t>Под кладбище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3C3" w:rsidRPr="00E37848" w:rsidRDefault="00EB33C3" w:rsidP="0071089D">
            <w:pPr>
              <w:jc w:val="center"/>
              <w:rPr>
                <w:rFonts w:eastAsia="Calibri"/>
              </w:rPr>
            </w:pPr>
            <w:r w:rsidRPr="00EB33C3">
              <w:rPr>
                <w:rFonts w:eastAsia="Calibri"/>
              </w:rPr>
              <w:t>Российская Федерация, Иркутская область, Тулунский район, 200 м. восточнее с. Гуран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3C3" w:rsidRPr="00F44422" w:rsidRDefault="00EB33C3" w:rsidP="0071089D">
            <w:pPr>
              <w:jc w:val="center"/>
              <w:rPr>
                <w:rFonts w:eastAsia="Calibri"/>
              </w:rPr>
            </w:pPr>
            <w:r w:rsidRPr="00EB33C3">
              <w:rPr>
                <w:rFonts w:eastAsia="Calibri"/>
              </w:rPr>
              <w:t>38:15:040803:315</w:t>
            </w:r>
          </w:p>
        </w:tc>
      </w:tr>
    </w:tbl>
    <w:p w:rsidR="009F0750" w:rsidRDefault="009F0750" w:rsidP="009F0750">
      <w:pPr>
        <w:tabs>
          <w:tab w:val="left" w:pos="8850"/>
        </w:tabs>
        <w:ind w:left="1134" w:right="566"/>
        <w:jc w:val="center"/>
        <w:rPr>
          <w:bCs/>
          <w:sz w:val="24"/>
          <w:szCs w:val="24"/>
        </w:rPr>
      </w:pPr>
    </w:p>
    <w:p w:rsidR="009F0750" w:rsidRDefault="009F0750" w:rsidP="009F0750">
      <w:pPr>
        <w:tabs>
          <w:tab w:val="left" w:pos="8850"/>
        </w:tabs>
        <w:ind w:left="1134" w:right="566"/>
        <w:jc w:val="center"/>
        <w:rPr>
          <w:bCs/>
          <w:sz w:val="24"/>
          <w:szCs w:val="24"/>
        </w:rPr>
      </w:pPr>
      <w:r w:rsidRPr="00A22F73">
        <w:rPr>
          <w:bCs/>
          <w:sz w:val="24"/>
          <w:szCs w:val="24"/>
        </w:rPr>
        <w:lastRenderedPageBreak/>
        <w:t xml:space="preserve">Раздел </w:t>
      </w:r>
      <w:r>
        <w:rPr>
          <w:bCs/>
          <w:sz w:val="24"/>
          <w:szCs w:val="24"/>
        </w:rPr>
        <w:t>3</w:t>
      </w:r>
      <w:r w:rsidRPr="00A22F73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ДВИЖИМОЕ ИМУЩЕСТВО</w:t>
      </w:r>
    </w:p>
    <w:p w:rsidR="009F0750" w:rsidRDefault="009F0750" w:rsidP="009F0750">
      <w:pPr>
        <w:tabs>
          <w:tab w:val="left" w:pos="8850"/>
        </w:tabs>
        <w:ind w:left="1134" w:right="566"/>
        <w:jc w:val="center"/>
        <w:rPr>
          <w:bCs/>
          <w:sz w:val="24"/>
          <w:szCs w:val="24"/>
        </w:rPr>
      </w:pPr>
    </w:p>
    <w:tbl>
      <w:tblPr>
        <w:tblStyle w:val="a7"/>
        <w:tblW w:w="9639" w:type="dxa"/>
        <w:tblInd w:w="279" w:type="dxa"/>
        <w:tblLook w:val="04A0" w:firstRow="1" w:lastRow="0" w:firstColumn="1" w:lastColumn="0" w:noHBand="0" w:noVBand="1"/>
      </w:tblPr>
      <w:tblGrid>
        <w:gridCol w:w="540"/>
        <w:gridCol w:w="5130"/>
        <w:gridCol w:w="3969"/>
      </w:tblGrid>
      <w:tr w:rsidR="009F0750" w:rsidTr="00E37627">
        <w:tc>
          <w:tcPr>
            <w:tcW w:w="540" w:type="dxa"/>
          </w:tcPr>
          <w:p w:rsidR="009F0750" w:rsidRDefault="009F0750" w:rsidP="00E37627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 xml:space="preserve">№ </w:t>
            </w:r>
          </w:p>
          <w:p w:rsidR="009F0750" w:rsidRPr="00685468" w:rsidRDefault="009F0750" w:rsidP="00E37627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>п/п</w:t>
            </w:r>
          </w:p>
        </w:tc>
        <w:tc>
          <w:tcPr>
            <w:tcW w:w="5130" w:type="dxa"/>
          </w:tcPr>
          <w:p w:rsidR="009F0750" w:rsidRPr="00685468" w:rsidRDefault="009F0750" w:rsidP="00E37627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 w:rsidRPr="00685468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969" w:type="dxa"/>
          </w:tcPr>
          <w:p w:rsidR="009F0750" w:rsidRPr="00685468" w:rsidRDefault="009F0750" w:rsidP="00E37627">
            <w:pPr>
              <w:tabs>
                <w:tab w:val="left" w:pos="885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Индивидуализирующие признаки</w:t>
            </w:r>
          </w:p>
        </w:tc>
      </w:tr>
      <w:tr w:rsidR="009F0750" w:rsidTr="00E37627">
        <w:tc>
          <w:tcPr>
            <w:tcW w:w="540" w:type="dxa"/>
          </w:tcPr>
          <w:p w:rsidR="009F0750" w:rsidRDefault="009F0750" w:rsidP="00E37627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30" w:type="dxa"/>
          </w:tcPr>
          <w:p w:rsidR="009F0750" w:rsidRDefault="009F0750" w:rsidP="00E37627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F0750" w:rsidRDefault="009F0750" w:rsidP="00E37627">
            <w:pPr>
              <w:tabs>
                <w:tab w:val="left" w:pos="88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</w:tbl>
    <w:p w:rsidR="002378E5" w:rsidRDefault="002378E5" w:rsidP="008669CC">
      <w:pPr>
        <w:jc w:val="both"/>
      </w:pPr>
    </w:p>
    <w:sectPr w:rsidR="002378E5" w:rsidSect="000E40DA">
      <w:pgSz w:w="11907" w:h="16840" w:code="9"/>
      <w:pgMar w:top="567" w:right="708" w:bottom="568" w:left="1418" w:header="720" w:footer="720" w:gutter="0"/>
      <w:paperSrc w:first="7" w:other="7"/>
      <w:cols w:space="720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B80"/>
    <w:rsid w:val="0000441B"/>
    <w:rsid w:val="00007912"/>
    <w:rsid w:val="00023660"/>
    <w:rsid w:val="0003048F"/>
    <w:rsid w:val="000367B4"/>
    <w:rsid w:val="000421C8"/>
    <w:rsid w:val="00044131"/>
    <w:rsid w:val="00073DC5"/>
    <w:rsid w:val="00090690"/>
    <w:rsid w:val="000C5BBB"/>
    <w:rsid w:val="000E40DA"/>
    <w:rsid w:val="00112BD6"/>
    <w:rsid w:val="00127866"/>
    <w:rsid w:val="001742AF"/>
    <w:rsid w:val="001A41DC"/>
    <w:rsid w:val="001B5739"/>
    <w:rsid w:val="001D5870"/>
    <w:rsid w:val="001D6BD7"/>
    <w:rsid w:val="001D7741"/>
    <w:rsid w:val="001E4DED"/>
    <w:rsid w:val="002101CB"/>
    <w:rsid w:val="002378E5"/>
    <w:rsid w:val="00256803"/>
    <w:rsid w:val="00262851"/>
    <w:rsid w:val="00290803"/>
    <w:rsid w:val="0029676E"/>
    <w:rsid w:val="002C7423"/>
    <w:rsid w:val="002E686B"/>
    <w:rsid w:val="002F4310"/>
    <w:rsid w:val="00302FBB"/>
    <w:rsid w:val="00307A46"/>
    <w:rsid w:val="0032593B"/>
    <w:rsid w:val="0033245F"/>
    <w:rsid w:val="003340FA"/>
    <w:rsid w:val="00346DC3"/>
    <w:rsid w:val="0035297D"/>
    <w:rsid w:val="00371E52"/>
    <w:rsid w:val="00394194"/>
    <w:rsid w:val="003B6EE6"/>
    <w:rsid w:val="003D4DF1"/>
    <w:rsid w:val="003D52CB"/>
    <w:rsid w:val="004527A1"/>
    <w:rsid w:val="004554C4"/>
    <w:rsid w:val="00471554"/>
    <w:rsid w:val="00481C83"/>
    <w:rsid w:val="004C2ABF"/>
    <w:rsid w:val="004F0BF9"/>
    <w:rsid w:val="00537CAA"/>
    <w:rsid w:val="00582E65"/>
    <w:rsid w:val="005A148A"/>
    <w:rsid w:val="005F5EDC"/>
    <w:rsid w:val="00605746"/>
    <w:rsid w:val="00607F0C"/>
    <w:rsid w:val="00612704"/>
    <w:rsid w:val="006145AC"/>
    <w:rsid w:val="00622D1B"/>
    <w:rsid w:val="00635219"/>
    <w:rsid w:val="00642E40"/>
    <w:rsid w:val="00663FED"/>
    <w:rsid w:val="006754F5"/>
    <w:rsid w:val="006A43BE"/>
    <w:rsid w:val="006B62AB"/>
    <w:rsid w:val="006C04A0"/>
    <w:rsid w:val="006C3F49"/>
    <w:rsid w:val="006D5EF5"/>
    <w:rsid w:val="006D7D6F"/>
    <w:rsid w:val="0070205B"/>
    <w:rsid w:val="00705A95"/>
    <w:rsid w:val="0071089D"/>
    <w:rsid w:val="00715F35"/>
    <w:rsid w:val="00726846"/>
    <w:rsid w:val="00744081"/>
    <w:rsid w:val="00780D2F"/>
    <w:rsid w:val="00784273"/>
    <w:rsid w:val="00787373"/>
    <w:rsid w:val="007967FE"/>
    <w:rsid w:val="007A6269"/>
    <w:rsid w:val="007B247E"/>
    <w:rsid w:val="007B5C95"/>
    <w:rsid w:val="007C0A4B"/>
    <w:rsid w:val="007D4F46"/>
    <w:rsid w:val="007F6968"/>
    <w:rsid w:val="00805BD4"/>
    <w:rsid w:val="00816E01"/>
    <w:rsid w:val="008238F5"/>
    <w:rsid w:val="00843F86"/>
    <w:rsid w:val="008610BF"/>
    <w:rsid w:val="00862863"/>
    <w:rsid w:val="008669CC"/>
    <w:rsid w:val="008A39EE"/>
    <w:rsid w:val="008D4A4F"/>
    <w:rsid w:val="0093262D"/>
    <w:rsid w:val="0094397C"/>
    <w:rsid w:val="00952380"/>
    <w:rsid w:val="00965719"/>
    <w:rsid w:val="00967F90"/>
    <w:rsid w:val="00990504"/>
    <w:rsid w:val="009B1EF6"/>
    <w:rsid w:val="009D25CE"/>
    <w:rsid w:val="009F0750"/>
    <w:rsid w:val="00A30069"/>
    <w:rsid w:val="00A41721"/>
    <w:rsid w:val="00A51655"/>
    <w:rsid w:val="00A83165"/>
    <w:rsid w:val="00A832E4"/>
    <w:rsid w:val="00AA3713"/>
    <w:rsid w:val="00AE0FFE"/>
    <w:rsid w:val="00AE659D"/>
    <w:rsid w:val="00AF2411"/>
    <w:rsid w:val="00AF6387"/>
    <w:rsid w:val="00B151B3"/>
    <w:rsid w:val="00B260BB"/>
    <w:rsid w:val="00B26D2D"/>
    <w:rsid w:val="00B2723B"/>
    <w:rsid w:val="00B47362"/>
    <w:rsid w:val="00B576A0"/>
    <w:rsid w:val="00B654A4"/>
    <w:rsid w:val="00B7040C"/>
    <w:rsid w:val="00B72310"/>
    <w:rsid w:val="00B91566"/>
    <w:rsid w:val="00BB1A03"/>
    <w:rsid w:val="00BB2ED7"/>
    <w:rsid w:val="00BC00C6"/>
    <w:rsid w:val="00BD0223"/>
    <w:rsid w:val="00BE3096"/>
    <w:rsid w:val="00C37B5C"/>
    <w:rsid w:val="00C5792D"/>
    <w:rsid w:val="00C64684"/>
    <w:rsid w:val="00C73DC7"/>
    <w:rsid w:val="00CC362E"/>
    <w:rsid w:val="00CD24F5"/>
    <w:rsid w:val="00D242B6"/>
    <w:rsid w:val="00D401C6"/>
    <w:rsid w:val="00D46466"/>
    <w:rsid w:val="00D637BB"/>
    <w:rsid w:val="00D835CD"/>
    <w:rsid w:val="00D86EDD"/>
    <w:rsid w:val="00D92636"/>
    <w:rsid w:val="00D965A1"/>
    <w:rsid w:val="00DB437C"/>
    <w:rsid w:val="00DC5C67"/>
    <w:rsid w:val="00DD48D5"/>
    <w:rsid w:val="00DE0190"/>
    <w:rsid w:val="00DE5701"/>
    <w:rsid w:val="00E37848"/>
    <w:rsid w:val="00E86C4E"/>
    <w:rsid w:val="00E94390"/>
    <w:rsid w:val="00EB33C3"/>
    <w:rsid w:val="00ED5B80"/>
    <w:rsid w:val="00ED78DD"/>
    <w:rsid w:val="00F36772"/>
    <w:rsid w:val="00F42A34"/>
    <w:rsid w:val="00F44422"/>
    <w:rsid w:val="00F44BD8"/>
    <w:rsid w:val="00F460A3"/>
    <w:rsid w:val="00F67AB1"/>
    <w:rsid w:val="00F803B9"/>
    <w:rsid w:val="00F83E83"/>
    <w:rsid w:val="00FA0DE0"/>
    <w:rsid w:val="00FC7C8E"/>
    <w:rsid w:val="00FD7677"/>
    <w:rsid w:val="00FE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CA5EF"/>
  <w15:docId w15:val="{A2D1E068-744C-4296-9654-13418E5EF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B8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D5B80"/>
    <w:pPr>
      <w:keepNext/>
      <w:outlineLvl w:val="3"/>
    </w:pPr>
    <w:rPr>
      <w:rFonts w:ascii="Arial" w:hAnsi="Arial" w:cs="Arial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D5B80"/>
    <w:rPr>
      <w:rFonts w:ascii="Arial" w:eastAsia="Times New Roman" w:hAnsi="Arial" w:cs="Arial"/>
      <w:b/>
      <w:bCs/>
      <w:sz w:val="24"/>
      <w:szCs w:val="20"/>
      <w:lang w:eastAsia="ru-RU"/>
    </w:rPr>
  </w:style>
  <w:style w:type="paragraph" w:customStyle="1" w:styleId="a3">
    <w:name w:val="Шапка (герб)"/>
    <w:basedOn w:val="a"/>
    <w:rsid w:val="00ED5B80"/>
    <w:pPr>
      <w:jc w:val="right"/>
    </w:pPr>
    <w:rPr>
      <w:rFonts w:ascii="Century Schoolbook" w:hAnsi="Century Schoolbook"/>
      <w:sz w:val="24"/>
    </w:rPr>
  </w:style>
  <w:style w:type="paragraph" w:styleId="2">
    <w:name w:val="Body Text Indent 2"/>
    <w:basedOn w:val="a"/>
    <w:link w:val="20"/>
    <w:uiPriority w:val="99"/>
    <w:rsid w:val="00ED5B80"/>
    <w:pPr>
      <w:overflowPunct/>
      <w:autoSpaceDE/>
      <w:autoSpaceDN/>
      <w:adjustRightInd/>
      <w:ind w:left="720" w:hanging="720"/>
      <w:textAlignment w:val="auto"/>
    </w:pPr>
    <w:rPr>
      <w:b/>
      <w:bCs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D5B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ED5B80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D5B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B80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D6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6B62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4278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0E226-1B47-41F1-818A-5296DDDC9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Элемент</cp:lastModifiedBy>
  <cp:revision>85</cp:revision>
  <cp:lastPrinted>2024-11-06T05:37:00Z</cp:lastPrinted>
  <dcterms:created xsi:type="dcterms:W3CDTF">2016-02-19T05:44:00Z</dcterms:created>
  <dcterms:modified xsi:type="dcterms:W3CDTF">2024-11-06T05:37:00Z</dcterms:modified>
</cp:coreProperties>
</file>