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88"/>
        <w:gridCol w:w="1997"/>
      </w:tblGrid>
      <w:tr w:rsidR="00AF391A" w:rsidRPr="00852578" w:rsidTr="000E3028">
        <w:trPr>
          <w:jc w:val="center"/>
        </w:trPr>
        <w:tc>
          <w:tcPr>
            <w:tcW w:w="9485" w:type="dxa"/>
            <w:gridSpan w:val="2"/>
          </w:tcPr>
          <w:p w:rsidR="00AF391A" w:rsidRPr="00852578" w:rsidRDefault="00AF391A" w:rsidP="009C0509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AF391A" w:rsidRPr="00852578" w:rsidTr="000E3028">
        <w:trPr>
          <w:jc w:val="center"/>
        </w:trPr>
        <w:tc>
          <w:tcPr>
            <w:tcW w:w="9485" w:type="dxa"/>
            <w:gridSpan w:val="2"/>
          </w:tcPr>
          <w:p w:rsidR="00AF391A" w:rsidRPr="00852578" w:rsidRDefault="00AF391A" w:rsidP="009C0509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 xml:space="preserve">ИРКУТСКАЯ </w:t>
            </w:r>
            <w:r w:rsidRPr="00852578">
              <w:rPr>
                <w:b/>
                <w:spacing w:val="20"/>
                <w:sz w:val="28"/>
              </w:rPr>
              <w:t>ОБЛАСТЬ</w:t>
            </w:r>
          </w:p>
        </w:tc>
      </w:tr>
      <w:tr w:rsidR="00AF391A" w:rsidRPr="00852578" w:rsidTr="000E3028">
        <w:trPr>
          <w:jc w:val="center"/>
        </w:trPr>
        <w:tc>
          <w:tcPr>
            <w:tcW w:w="9485" w:type="dxa"/>
            <w:gridSpan w:val="2"/>
          </w:tcPr>
          <w:p w:rsidR="00AF391A" w:rsidRPr="00852578" w:rsidRDefault="00AF391A" w:rsidP="00473B35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852578">
              <w:rPr>
                <w:rFonts w:ascii="Times New Roman" w:hAnsi="Times New Roman"/>
                <w:b/>
                <w:spacing w:val="20"/>
                <w:sz w:val="28"/>
              </w:rPr>
              <w:t>Тулунский район</w:t>
            </w:r>
          </w:p>
        </w:tc>
      </w:tr>
      <w:tr w:rsidR="00AF391A" w:rsidRPr="00852578" w:rsidTr="000E3028">
        <w:trPr>
          <w:jc w:val="center"/>
        </w:trPr>
        <w:tc>
          <w:tcPr>
            <w:tcW w:w="9485" w:type="dxa"/>
            <w:gridSpan w:val="2"/>
          </w:tcPr>
          <w:p w:rsidR="00AF391A" w:rsidRPr="00852578" w:rsidRDefault="00AF391A" w:rsidP="009C0509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852578"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  <w:p w:rsidR="00AF391A" w:rsidRPr="00852578" w:rsidRDefault="00EE1DDE" w:rsidP="009C0509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Гуранского</w:t>
            </w:r>
            <w:r w:rsidR="00473B35">
              <w:rPr>
                <w:spacing w:val="20"/>
                <w:sz w:val="28"/>
              </w:rPr>
              <w:t xml:space="preserve"> сельского поселения</w:t>
            </w:r>
          </w:p>
        </w:tc>
      </w:tr>
      <w:tr w:rsidR="00AF391A" w:rsidRPr="00852578" w:rsidTr="000E3028">
        <w:trPr>
          <w:jc w:val="center"/>
        </w:trPr>
        <w:tc>
          <w:tcPr>
            <w:tcW w:w="9485" w:type="dxa"/>
            <w:gridSpan w:val="2"/>
          </w:tcPr>
          <w:p w:rsidR="00AF391A" w:rsidRPr="00852578" w:rsidRDefault="00AF391A" w:rsidP="009C0509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AF391A" w:rsidRPr="00852578" w:rsidTr="000E3028">
        <w:trPr>
          <w:jc w:val="center"/>
        </w:trPr>
        <w:tc>
          <w:tcPr>
            <w:tcW w:w="9485" w:type="dxa"/>
            <w:gridSpan w:val="2"/>
          </w:tcPr>
          <w:p w:rsidR="00AF391A" w:rsidRPr="00852578" w:rsidRDefault="00AF391A" w:rsidP="009C0509">
            <w:pPr>
              <w:pStyle w:val="a3"/>
              <w:ind w:right="-271"/>
              <w:jc w:val="center"/>
              <w:rPr>
                <w:b/>
                <w:spacing w:val="20"/>
                <w:sz w:val="36"/>
              </w:rPr>
            </w:pPr>
            <w:proofErr w:type="gramStart"/>
            <w:r w:rsidRPr="00852578">
              <w:rPr>
                <w:b/>
                <w:spacing w:val="20"/>
                <w:sz w:val="36"/>
              </w:rPr>
              <w:t>П</w:t>
            </w:r>
            <w:proofErr w:type="gramEnd"/>
            <w:r w:rsidRPr="00852578">
              <w:rPr>
                <w:b/>
                <w:spacing w:val="20"/>
                <w:sz w:val="36"/>
              </w:rPr>
              <w:t xml:space="preserve"> О С Т А Н О В Л Е Н И Е</w:t>
            </w:r>
          </w:p>
        </w:tc>
      </w:tr>
      <w:tr w:rsidR="00AF391A" w:rsidRPr="00852578" w:rsidTr="000E3028">
        <w:trPr>
          <w:jc w:val="center"/>
        </w:trPr>
        <w:tc>
          <w:tcPr>
            <w:tcW w:w="9485" w:type="dxa"/>
            <w:gridSpan w:val="2"/>
          </w:tcPr>
          <w:p w:rsidR="00AF391A" w:rsidRPr="00852578" w:rsidRDefault="00AF391A" w:rsidP="009C0509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AF391A" w:rsidRPr="00852578" w:rsidTr="000E3028">
        <w:trPr>
          <w:jc w:val="center"/>
        </w:trPr>
        <w:tc>
          <w:tcPr>
            <w:tcW w:w="9485" w:type="dxa"/>
            <w:gridSpan w:val="2"/>
          </w:tcPr>
          <w:p w:rsidR="00AF391A" w:rsidRPr="00852578" w:rsidRDefault="00AF391A" w:rsidP="009C0509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AF391A" w:rsidRPr="00852578" w:rsidTr="000E3028">
        <w:trPr>
          <w:jc w:val="center"/>
        </w:trPr>
        <w:tc>
          <w:tcPr>
            <w:tcW w:w="9485" w:type="dxa"/>
            <w:gridSpan w:val="2"/>
          </w:tcPr>
          <w:p w:rsidR="00AF391A" w:rsidRPr="00E20D81" w:rsidRDefault="00836C1E" w:rsidP="009C0509">
            <w:pPr>
              <w:pStyle w:val="a3"/>
              <w:ind w:right="-271"/>
              <w:jc w:val="left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«13</w:t>
            </w:r>
            <w:r w:rsidR="00AF391A">
              <w:rPr>
                <w:b/>
                <w:spacing w:val="20"/>
                <w:sz w:val="28"/>
              </w:rPr>
              <w:t>»</w:t>
            </w:r>
            <w:r w:rsidR="00AF391A" w:rsidRPr="00E20D81">
              <w:rPr>
                <w:b/>
                <w:spacing w:val="20"/>
                <w:sz w:val="28"/>
              </w:rPr>
              <w:t xml:space="preserve"> </w:t>
            </w:r>
            <w:r w:rsidR="00EE1DDE">
              <w:rPr>
                <w:b/>
                <w:spacing w:val="20"/>
                <w:sz w:val="28"/>
              </w:rPr>
              <w:t>мая</w:t>
            </w:r>
            <w:r w:rsidR="00AF391A" w:rsidRPr="00852578">
              <w:rPr>
                <w:b/>
                <w:spacing w:val="20"/>
                <w:sz w:val="28"/>
              </w:rPr>
              <w:t xml:space="preserve"> 201</w:t>
            </w:r>
            <w:r w:rsidR="00473B35">
              <w:rPr>
                <w:b/>
                <w:spacing w:val="20"/>
                <w:sz w:val="28"/>
              </w:rPr>
              <w:t>6</w:t>
            </w:r>
            <w:r w:rsidR="00AF391A" w:rsidRPr="00852578">
              <w:rPr>
                <w:b/>
                <w:spacing w:val="20"/>
                <w:sz w:val="28"/>
              </w:rPr>
              <w:t xml:space="preserve"> г.       </w:t>
            </w:r>
            <w:r w:rsidR="00AF391A">
              <w:rPr>
                <w:b/>
                <w:spacing w:val="20"/>
                <w:sz w:val="28"/>
              </w:rPr>
              <w:t xml:space="preserve">                              </w:t>
            </w:r>
            <w:r w:rsidR="00AF391A" w:rsidRPr="00852578">
              <w:rPr>
                <w:b/>
                <w:spacing w:val="20"/>
                <w:sz w:val="28"/>
              </w:rPr>
              <w:t xml:space="preserve">             №</w:t>
            </w:r>
            <w:r>
              <w:rPr>
                <w:b/>
                <w:spacing w:val="20"/>
                <w:sz w:val="28"/>
              </w:rPr>
              <w:t xml:space="preserve"> 24</w:t>
            </w:r>
            <w:bookmarkStart w:id="0" w:name="_GoBack"/>
            <w:bookmarkEnd w:id="0"/>
            <w:r w:rsidR="00AF391A" w:rsidRPr="00852578">
              <w:rPr>
                <w:b/>
                <w:spacing w:val="20"/>
                <w:sz w:val="28"/>
              </w:rPr>
              <w:t xml:space="preserve"> </w:t>
            </w:r>
          </w:p>
          <w:p w:rsidR="00AF391A" w:rsidRPr="00852578" w:rsidRDefault="00AF391A" w:rsidP="009C0509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AF391A" w:rsidRPr="00852578" w:rsidTr="000E3028">
        <w:trPr>
          <w:jc w:val="center"/>
        </w:trPr>
        <w:tc>
          <w:tcPr>
            <w:tcW w:w="9485" w:type="dxa"/>
            <w:gridSpan w:val="2"/>
          </w:tcPr>
          <w:p w:rsidR="00AF391A" w:rsidRPr="00852578" w:rsidRDefault="00473B35" w:rsidP="00EE1DDE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proofErr w:type="gramStart"/>
            <w:r>
              <w:rPr>
                <w:b/>
                <w:spacing w:val="20"/>
                <w:sz w:val="28"/>
              </w:rPr>
              <w:t>с</w:t>
            </w:r>
            <w:proofErr w:type="gramEnd"/>
            <w:r>
              <w:rPr>
                <w:b/>
                <w:spacing w:val="20"/>
                <w:sz w:val="28"/>
              </w:rPr>
              <w:t xml:space="preserve">. </w:t>
            </w:r>
            <w:r w:rsidR="00EE1DDE">
              <w:rPr>
                <w:b/>
                <w:spacing w:val="20"/>
                <w:sz w:val="28"/>
              </w:rPr>
              <w:t>Гуран</w:t>
            </w:r>
          </w:p>
        </w:tc>
      </w:tr>
      <w:tr w:rsidR="00AF391A" w:rsidRPr="00852578" w:rsidTr="000E3028">
        <w:trPr>
          <w:jc w:val="center"/>
        </w:trPr>
        <w:tc>
          <w:tcPr>
            <w:tcW w:w="9485" w:type="dxa"/>
            <w:gridSpan w:val="2"/>
          </w:tcPr>
          <w:p w:rsidR="00AF391A" w:rsidRPr="00852578" w:rsidRDefault="00AF391A" w:rsidP="009C0509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AF391A" w:rsidRPr="00852578" w:rsidTr="000E3028">
        <w:trPr>
          <w:gridAfter w:val="1"/>
          <w:wAfter w:w="1997" w:type="dxa"/>
          <w:jc w:val="center"/>
        </w:trPr>
        <w:tc>
          <w:tcPr>
            <w:tcW w:w="7488" w:type="dxa"/>
          </w:tcPr>
          <w:p w:rsidR="00AF391A" w:rsidRPr="001234B5" w:rsidRDefault="00AF391A" w:rsidP="009C0509">
            <w:pPr>
              <w:rPr>
                <w:sz w:val="28"/>
                <w:szCs w:val="28"/>
              </w:rPr>
            </w:pPr>
            <w:proofErr w:type="gramStart"/>
            <w:r w:rsidRPr="001234B5">
              <w:rPr>
                <w:sz w:val="28"/>
                <w:szCs w:val="28"/>
              </w:rPr>
              <w:t>Об</w:t>
            </w:r>
            <w:proofErr w:type="gramEnd"/>
            <w:r w:rsidRPr="001234B5">
              <w:rPr>
                <w:sz w:val="28"/>
                <w:szCs w:val="28"/>
              </w:rPr>
              <w:t xml:space="preserve"> </w:t>
            </w:r>
            <w:r w:rsidR="00473B35">
              <w:rPr>
                <w:sz w:val="28"/>
                <w:szCs w:val="28"/>
              </w:rPr>
              <w:t>внесении измен</w:t>
            </w:r>
            <w:r w:rsidR="00BA08A2">
              <w:rPr>
                <w:sz w:val="28"/>
                <w:szCs w:val="28"/>
              </w:rPr>
              <w:t>ен</w:t>
            </w:r>
            <w:r w:rsidR="00473B35">
              <w:rPr>
                <w:sz w:val="28"/>
                <w:szCs w:val="28"/>
              </w:rPr>
              <w:t>ий</w:t>
            </w:r>
          </w:p>
          <w:p w:rsidR="00AF391A" w:rsidRPr="00852578" w:rsidRDefault="00AF391A" w:rsidP="009C050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:rsidR="00AF391A" w:rsidRDefault="00AF391A" w:rsidP="00226C45">
      <w:pPr>
        <w:jc w:val="both"/>
        <w:rPr>
          <w:sz w:val="28"/>
          <w:szCs w:val="28"/>
        </w:rPr>
      </w:pPr>
    </w:p>
    <w:p w:rsidR="00AF391A" w:rsidRDefault="00AF391A" w:rsidP="000E302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0C6D9F">
        <w:rPr>
          <w:color w:val="000000"/>
          <w:sz w:val="28"/>
          <w:szCs w:val="28"/>
        </w:rPr>
        <w:t xml:space="preserve">уководствуясь </w:t>
      </w:r>
      <w:r>
        <w:rPr>
          <w:color w:val="000000"/>
          <w:sz w:val="28"/>
          <w:szCs w:val="28"/>
        </w:rPr>
        <w:t xml:space="preserve">Федеральным законом </w:t>
      </w:r>
      <w:r w:rsidRPr="000C6D9F">
        <w:rPr>
          <w:color w:val="000000"/>
          <w:sz w:val="28"/>
          <w:szCs w:val="28"/>
        </w:rPr>
        <w:t>от 06.10.2003 года №</w:t>
      </w:r>
      <w:hyperlink r:id="rId5" w:history="1">
        <w:r w:rsidRPr="000C6D9F">
          <w:rPr>
            <w:color w:val="000000"/>
            <w:sz w:val="28"/>
            <w:szCs w:val="28"/>
          </w:rPr>
          <w:t xml:space="preserve"> 131-ФЗ</w:t>
        </w:r>
      </w:hyperlink>
      <w:r w:rsidRPr="000C6D9F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6" w:history="1">
        <w:r w:rsidRPr="000C6D9F">
          <w:rPr>
            <w:color w:val="000000"/>
            <w:sz w:val="28"/>
            <w:szCs w:val="28"/>
          </w:rPr>
          <w:t>Уставом</w:t>
        </w:r>
      </w:hyperlink>
      <w:r w:rsidRPr="000C6D9F">
        <w:rPr>
          <w:color w:val="000000"/>
          <w:sz w:val="28"/>
          <w:szCs w:val="28"/>
        </w:rPr>
        <w:t xml:space="preserve"> муниципального образования «</w:t>
      </w:r>
      <w:r w:rsidR="00EE1DDE">
        <w:rPr>
          <w:color w:val="000000"/>
          <w:sz w:val="28"/>
          <w:szCs w:val="28"/>
        </w:rPr>
        <w:t>Гуранское</w:t>
      </w:r>
      <w:r w:rsidR="00473B35">
        <w:rPr>
          <w:color w:val="000000"/>
          <w:sz w:val="28"/>
          <w:szCs w:val="28"/>
        </w:rPr>
        <w:t xml:space="preserve"> сельское поселение</w:t>
      </w:r>
      <w:r w:rsidRPr="000C6D9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AF391A" w:rsidRDefault="00AF391A" w:rsidP="000E302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F391A" w:rsidRDefault="00AF391A" w:rsidP="00F866A5">
      <w:pPr>
        <w:tabs>
          <w:tab w:val="left" w:pos="3480"/>
        </w:tabs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866A5">
        <w:rPr>
          <w:b/>
          <w:color w:val="000000"/>
          <w:sz w:val="28"/>
          <w:szCs w:val="28"/>
        </w:rPr>
        <w:t>ПОСТАНОВЛЯЮ:</w:t>
      </w:r>
    </w:p>
    <w:p w:rsidR="00BA08A2" w:rsidRPr="00BA08A2" w:rsidRDefault="00AF391A" w:rsidP="00BA0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8A2">
        <w:rPr>
          <w:rFonts w:ascii="Times New Roman" w:hAnsi="Times New Roman" w:cs="Times New Roman"/>
          <w:sz w:val="28"/>
          <w:szCs w:val="28"/>
        </w:rPr>
        <w:t xml:space="preserve">1. </w:t>
      </w:r>
      <w:r w:rsidR="00EE1DDE">
        <w:rPr>
          <w:rFonts w:ascii="Times New Roman" w:hAnsi="Times New Roman" w:cs="Times New Roman"/>
          <w:sz w:val="28"/>
          <w:szCs w:val="28"/>
        </w:rPr>
        <w:t>Внести в положение о порядке</w:t>
      </w:r>
      <w:r w:rsidR="00EE1DDE" w:rsidRPr="00BA08A2">
        <w:rPr>
          <w:rFonts w:ascii="Times New Roman" w:hAnsi="Times New Roman" w:cs="Times New Roman"/>
          <w:sz w:val="28"/>
          <w:szCs w:val="28"/>
        </w:rPr>
        <w:t xml:space="preserve"> определения цены земельных участков, находящихся в муниципальной собственности </w:t>
      </w:r>
      <w:r w:rsidR="00EE1DDE">
        <w:rPr>
          <w:rFonts w:ascii="Times New Roman" w:hAnsi="Times New Roman" w:cs="Times New Roman"/>
          <w:sz w:val="28"/>
          <w:szCs w:val="28"/>
        </w:rPr>
        <w:t>Гуранского</w:t>
      </w:r>
      <w:r w:rsidR="00EE1DDE" w:rsidRPr="00BA08A2">
        <w:rPr>
          <w:rFonts w:ascii="Times New Roman" w:hAnsi="Times New Roman" w:cs="Times New Roman"/>
          <w:sz w:val="28"/>
          <w:szCs w:val="28"/>
        </w:rPr>
        <w:t xml:space="preserve"> сельского поселения, при заключении договоров купли-продажи указанных земельных участков</w:t>
      </w:r>
      <w:r w:rsidR="00EE1DDE">
        <w:rPr>
          <w:rFonts w:ascii="Times New Roman" w:hAnsi="Times New Roman" w:cs="Times New Roman"/>
          <w:sz w:val="28"/>
          <w:szCs w:val="28"/>
        </w:rPr>
        <w:t xml:space="preserve"> без проведения </w:t>
      </w:r>
      <w:proofErr w:type="gramStart"/>
      <w:r w:rsidR="00EE1DDE">
        <w:rPr>
          <w:rFonts w:ascii="Times New Roman" w:hAnsi="Times New Roman" w:cs="Times New Roman"/>
          <w:sz w:val="28"/>
          <w:szCs w:val="28"/>
        </w:rPr>
        <w:t>торгов</w:t>
      </w:r>
      <w:proofErr w:type="gramEnd"/>
      <w:r w:rsidR="00EE1DDE" w:rsidRPr="00BA08A2">
        <w:rPr>
          <w:rFonts w:ascii="Times New Roman" w:hAnsi="Times New Roman" w:cs="Times New Roman"/>
          <w:sz w:val="28"/>
          <w:szCs w:val="28"/>
        </w:rPr>
        <w:t xml:space="preserve"> следующие изменения: пункт 5 постановления читать в следующей редакции</w:t>
      </w:r>
      <w:r w:rsidR="00BA08A2" w:rsidRPr="00BA08A2">
        <w:rPr>
          <w:rFonts w:ascii="Times New Roman" w:hAnsi="Times New Roman" w:cs="Times New Roman"/>
          <w:sz w:val="28"/>
          <w:szCs w:val="28"/>
        </w:rPr>
        <w:t>: «</w:t>
      </w:r>
      <w:r w:rsidRPr="00BA08A2">
        <w:rPr>
          <w:rFonts w:ascii="Times New Roman" w:hAnsi="Times New Roman" w:cs="Times New Roman"/>
          <w:sz w:val="28"/>
          <w:szCs w:val="28"/>
        </w:rPr>
        <w:t>.</w:t>
      </w:r>
      <w:r w:rsidR="00BA08A2" w:rsidRPr="00BA08A2">
        <w:rPr>
          <w:rFonts w:ascii="Times New Roman" w:hAnsi="Times New Roman" w:cs="Times New Roman"/>
          <w:sz w:val="28"/>
          <w:szCs w:val="28"/>
        </w:rPr>
        <w:t>5. Цена земельного участка при заключении договора купли-продажи без проведения торгов устанавливается в размере 1</w:t>
      </w:r>
      <w:r w:rsidR="00486AC9">
        <w:rPr>
          <w:rFonts w:ascii="Times New Roman" w:hAnsi="Times New Roman" w:cs="Times New Roman"/>
          <w:sz w:val="28"/>
          <w:szCs w:val="28"/>
        </w:rPr>
        <w:t>,</w:t>
      </w:r>
      <w:r w:rsidR="00BA08A2" w:rsidRPr="00BA08A2">
        <w:rPr>
          <w:rFonts w:ascii="Times New Roman" w:hAnsi="Times New Roman" w:cs="Times New Roman"/>
          <w:sz w:val="28"/>
          <w:szCs w:val="28"/>
        </w:rPr>
        <w:t>5 процент</w:t>
      </w:r>
      <w:r w:rsidR="00486AC9">
        <w:rPr>
          <w:rFonts w:ascii="Times New Roman" w:hAnsi="Times New Roman" w:cs="Times New Roman"/>
          <w:sz w:val="28"/>
          <w:szCs w:val="28"/>
        </w:rPr>
        <w:t>а</w:t>
      </w:r>
      <w:r w:rsidR="00BA08A2" w:rsidRPr="00BA08A2">
        <w:rPr>
          <w:rFonts w:ascii="Times New Roman" w:hAnsi="Times New Roman" w:cs="Times New Roman"/>
          <w:sz w:val="28"/>
          <w:szCs w:val="28"/>
        </w:rPr>
        <w:t xml:space="preserve"> от кадастровой стоимости земельного участка в случаях продажи:</w:t>
      </w:r>
    </w:p>
    <w:p w:rsidR="00BA08A2" w:rsidRPr="00BA08A2" w:rsidRDefault="00BA08A2" w:rsidP="00BA08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08A2">
        <w:rPr>
          <w:sz w:val="28"/>
          <w:szCs w:val="28"/>
        </w:rPr>
        <w:t xml:space="preserve">1) земельных участков, находящихся в постоянном (бессрочном) пользовании юридических лиц, указанным юридическим лицам, за исключением лиц, указанных в </w:t>
      </w:r>
      <w:hyperlink r:id="rId7" w:history="1">
        <w:r w:rsidRPr="00BA08A2">
          <w:rPr>
            <w:color w:val="0000FF"/>
            <w:sz w:val="28"/>
            <w:szCs w:val="28"/>
          </w:rPr>
          <w:t>пункте 2 статьи 39.9</w:t>
        </w:r>
      </w:hyperlink>
      <w:r w:rsidRPr="00BA08A2">
        <w:rPr>
          <w:sz w:val="28"/>
          <w:szCs w:val="28"/>
        </w:rPr>
        <w:t xml:space="preserve"> Земельного кодекса Российской Федерации;</w:t>
      </w:r>
    </w:p>
    <w:p w:rsidR="00BA08A2" w:rsidRPr="00BA08A2" w:rsidRDefault="00BA08A2" w:rsidP="00BA08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08A2">
        <w:rPr>
          <w:rFonts w:ascii="Times New Roman" w:hAnsi="Times New Roman" w:cs="Times New Roman"/>
          <w:sz w:val="28"/>
          <w:szCs w:val="28"/>
        </w:rPr>
        <w:t xml:space="preserve">2) земельных участков крестьянскому (фермерскому) хозяйству или сельскохозяйственной организации в случаях, установленных Федеральным </w:t>
      </w:r>
      <w:hyperlink r:id="rId8" w:history="1">
        <w:r w:rsidRPr="00BA08A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A08A2">
        <w:rPr>
          <w:rFonts w:ascii="Times New Roman" w:hAnsi="Times New Roman" w:cs="Times New Roman"/>
          <w:sz w:val="28"/>
          <w:szCs w:val="28"/>
        </w:rPr>
        <w:t xml:space="preserve"> от 24 июля 2002 года N 101-ФЗ "Об обороте земель сельскохозяйственного назначения"</w:t>
      </w:r>
      <w:r w:rsidRPr="00BA08A2">
        <w:rPr>
          <w:rFonts w:ascii="Times New Roman" w:hAnsi="Times New Roman" w:cs="Times New Roman"/>
        </w:rPr>
        <w:t>.</w:t>
      </w:r>
    </w:p>
    <w:p w:rsidR="00AF391A" w:rsidRPr="000C6D9F" w:rsidRDefault="00AF391A" w:rsidP="000E302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C6D9F">
        <w:rPr>
          <w:color w:val="000000"/>
          <w:sz w:val="28"/>
          <w:szCs w:val="28"/>
        </w:rPr>
        <w:t>2. Опубликовать настоящее постановление в</w:t>
      </w:r>
      <w:r>
        <w:rPr>
          <w:color w:val="000000"/>
          <w:sz w:val="28"/>
          <w:szCs w:val="28"/>
        </w:rPr>
        <w:t xml:space="preserve"> </w:t>
      </w:r>
      <w:r w:rsidRPr="000C6D9F">
        <w:rPr>
          <w:color w:val="000000"/>
          <w:sz w:val="28"/>
          <w:szCs w:val="28"/>
        </w:rPr>
        <w:t>газете «</w:t>
      </w:r>
      <w:proofErr w:type="spellStart"/>
      <w:r w:rsidR="00EE1DDE">
        <w:rPr>
          <w:color w:val="000000"/>
          <w:sz w:val="28"/>
          <w:szCs w:val="28"/>
        </w:rPr>
        <w:t>Гуранский</w:t>
      </w:r>
      <w:proofErr w:type="spellEnd"/>
      <w:r w:rsidR="00486AC9">
        <w:rPr>
          <w:color w:val="000000"/>
          <w:sz w:val="28"/>
          <w:szCs w:val="28"/>
        </w:rPr>
        <w:t xml:space="preserve"> вестник</w:t>
      </w:r>
      <w:r w:rsidRPr="000C6D9F">
        <w:rPr>
          <w:color w:val="000000"/>
          <w:sz w:val="28"/>
          <w:szCs w:val="28"/>
        </w:rPr>
        <w:t xml:space="preserve">» и разместить на официальном сайте </w:t>
      </w:r>
      <w:r>
        <w:rPr>
          <w:color w:val="000000"/>
          <w:sz w:val="28"/>
          <w:szCs w:val="28"/>
        </w:rPr>
        <w:t>а</w:t>
      </w:r>
      <w:r w:rsidRPr="000C6D9F">
        <w:rPr>
          <w:color w:val="000000"/>
          <w:sz w:val="28"/>
          <w:szCs w:val="28"/>
        </w:rPr>
        <w:t xml:space="preserve">дминистрации </w:t>
      </w:r>
      <w:r w:rsidR="00EE1DDE">
        <w:rPr>
          <w:color w:val="000000"/>
          <w:sz w:val="28"/>
          <w:szCs w:val="28"/>
        </w:rPr>
        <w:t>Гуранского</w:t>
      </w:r>
      <w:r w:rsidR="00486AC9">
        <w:rPr>
          <w:color w:val="000000"/>
          <w:sz w:val="28"/>
          <w:szCs w:val="28"/>
        </w:rPr>
        <w:t xml:space="preserve"> сельского поселения</w:t>
      </w:r>
      <w:r w:rsidRPr="000C6D9F">
        <w:rPr>
          <w:color w:val="000000"/>
          <w:sz w:val="28"/>
          <w:szCs w:val="28"/>
        </w:rPr>
        <w:t>.</w:t>
      </w:r>
    </w:p>
    <w:p w:rsidR="00AF391A" w:rsidRDefault="00AF391A" w:rsidP="000E30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391A" w:rsidRPr="000C6D9F" w:rsidRDefault="00AF391A" w:rsidP="000E30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391A" w:rsidRDefault="00486AC9" w:rsidP="000E30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E1DDE">
        <w:rPr>
          <w:sz w:val="28"/>
          <w:szCs w:val="28"/>
        </w:rPr>
        <w:t>Гуранского</w:t>
      </w:r>
    </w:p>
    <w:p w:rsidR="00AF391A" w:rsidRPr="001C6AC8" w:rsidRDefault="00486AC9" w:rsidP="000E30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AF391A" w:rsidRPr="000C6D9F">
        <w:rPr>
          <w:sz w:val="28"/>
          <w:szCs w:val="28"/>
        </w:rPr>
        <w:t xml:space="preserve"> </w:t>
      </w:r>
      <w:r w:rsidR="00AF391A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</w:t>
      </w:r>
      <w:r w:rsidR="00AF391A">
        <w:rPr>
          <w:sz w:val="28"/>
          <w:szCs w:val="28"/>
        </w:rPr>
        <w:t xml:space="preserve"> </w:t>
      </w:r>
      <w:r w:rsidR="00EE1DDE">
        <w:rPr>
          <w:sz w:val="28"/>
          <w:szCs w:val="28"/>
        </w:rPr>
        <w:t>Н.В. Яковеня</w:t>
      </w:r>
    </w:p>
    <w:p w:rsidR="00AF391A" w:rsidRDefault="00AF391A"/>
    <w:sectPr w:rsidR="00AF391A" w:rsidSect="0016620E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C45"/>
    <w:rsid w:val="000C6D9F"/>
    <w:rsid w:val="000E3028"/>
    <w:rsid w:val="001234B5"/>
    <w:rsid w:val="00150FF7"/>
    <w:rsid w:val="0016620E"/>
    <w:rsid w:val="001C6AC8"/>
    <w:rsid w:val="00205B05"/>
    <w:rsid w:val="00226C45"/>
    <w:rsid w:val="002378E5"/>
    <w:rsid w:val="002D755E"/>
    <w:rsid w:val="00351F11"/>
    <w:rsid w:val="00381503"/>
    <w:rsid w:val="003B760D"/>
    <w:rsid w:val="0046230C"/>
    <w:rsid w:val="00473B35"/>
    <w:rsid w:val="00486AC9"/>
    <w:rsid w:val="004D063D"/>
    <w:rsid w:val="004E7FA1"/>
    <w:rsid w:val="00725575"/>
    <w:rsid w:val="007531A7"/>
    <w:rsid w:val="007C5A31"/>
    <w:rsid w:val="007E04D8"/>
    <w:rsid w:val="007E5F4B"/>
    <w:rsid w:val="00822D98"/>
    <w:rsid w:val="00836C1E"/>
    <w:rsid w:val="00846448"/>
    <w:rsid w:val="00852578"/>
    <w:rsid w:val="008D263F"/>
    <w:rsid w:val="00954FBD"/>
    <w:rsid w:val="00974A9D"/>
    <w:rsid w:val="009C0509"/>
    <w:rsid w:val="00A16FFD"/>
    <w:rsid w:val="00A85C65"/>
    <w:rsid w:val="00AD67E6"/>
    <w:rsid w:val="00AF391A"/>
    <w:rsid w:val="00B12993"/>
    <w:rsid w:val="00BA08A2"/>
    <w:rsid w:val="00BB634A"/>
    <w:rsid w:val="00BC41B3"/>
    <w:rsid w:val="00BE2E34"/>
    <w:rsid w:val="00C61892"/>
    <w:rsid w:val="00C7012D"/>
    <w:rsid w:val="00C969D7"/>
    <w:rsid w:val="00D64184"/>
    <w:rsid w:val="00D801C1"/>
    <w:rsid w:val="00DA72C9"/>
    <w:rsid w:val="00DC4DCE"/>
    <w:rsid w:val="00E20D81"/>
    <w:rsid w:val="00E2638F"/>
    <w:rsid w:val="00E46848"/>
    <w:rsid w:val="00E81E6F"/>
    <w:rsid w:val="00EE1DDE"/>
    <w:rsid w:val="00F411C0"/>
    <w:rsid w:val="00F866A5"/>
    <w:rsid w:val="00F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226C4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rsid w:val="00226C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26C4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A08A2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471B6545E176A1695ABD716A5018B0D03ADDDAEE2BCFC4E86F5A4173J9xB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9D80520C4285F02A68E30DE7263E05A2D84FFD31237C6C65E7B7B75A68B7FB017314D242A9j6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411;n=54075;fld=134" TargetMode="External"/><Relationship Id="rId5" Type="http://schemas.openxmlformats.org/officeDocument/2006/relationships/hyperlink" Target="consultantplus://offline/main?base=LAW;n=122043;f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2016-05-13T05:52:00Z</cp:lastPrinted>
  <dcterms:created xsi:type="dcterms:W3CDTF">2016-04-15T05:06:00Z</dcterms:created>
  <dcterms:modified xsi:type="dcterms:W3CDTF">2016-05-13T05:57:00Z</dcterms:modified>
</cp:coreProperties>
</file>