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92C14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631604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8"/>
          <w:szCs w:val="28"/>
        </w:rPr>
        <w:t>1</w:t>
      </w:r>
      <w:r w:rsidR="005E0895">
        <w:rPr>
          <w:rFonts w:ascii="Times New Roman" w:hAnsi="Times New Roman"/>
          <w:b/>
          <w:spacing w:val="20"/>
          <w:sz w:val="28"/>
          <w:szCs w:val="28"/>
        </w:rPr>
        <w:t>2</w:t>
      </w:r>
      <w:bookmarkStart w:id="0" w:name="_GoBack"/>
      <w:bookmarkEnd w:id="0"/>
      <w:r w:rsidR="00C64C20" w:rsidRPr="00B15197">
        <w:rPr>
          <w:rFonts w:ascii="Times New Roman" w:hAnsi="Times New Roman"/>
          <w:b/>
          <w:spacing w:val="20"/>
          <w:sz w:val="28"/>
          <w:szCs w:val="28"/>
        </w:rPr>
        <w:t>.09</w:t>
      </w:r>
      <w:r w:rsidR="00F36FAE" w:rsidRPr="00B15197">
        <w:rPr>
          <w:rFonts w:ascii="Times New Roman" w:hAnsi="Times New Roman"/>
          <w:b/>
          <w:spacing w:val="20"/>
          <w:sz w:val="28"/>
          <w:szCs w:val="28"/>
        </w:rPr>
        <w:t>.2025</w:t>
      </w:r>
      <w:r w:rsidR="00E714E2" w:rsidRPr="0042285B">
        <w:rPr>
          <w:rFonts w:ascii="Times New Roman" w:hAnsi="Times New Roman"/>
          <w:spacing w:val="20"/>
          <w:sz w:val="24"/>
          <w:szCs w:val="24"/>
        </w:rPr>
        <w:t xml:space="preserve">.                                                    </w:t>
      </w:r>
      <w:r w:rsidR="00756343" w:rsidRPr="0042285B">
        <w:rPr>
          <w:rFonts w:ascii="Times New Roman" w:hAnsi="Times New Roman"/>
          <w:spacing w:val="20"/>
          <w:sz w:val="24"/>
          <w:szCs w:val="24"/>
        </w:rPr>
        <w:t xml:space="preserve">                              </w:t>
      </w:r>
      <w:r w:rsidR="00756343">
        <w:rPr>
          <w:rFonts w:ascii="Times New Roman" w:hAnsi="Times New Roman"/>
          <w:b/>
          <w:spacing w:val="20"/>
          <w:sz w:val="24"/>
          <w:szCs w:val="24"/>
        </w:rPr>
        <w:t>№</w:t>
      </w:r>
      <w:r w:rsidR="00C64C20">
        <w:rPr>
          <w:rFonts w:ascii="Times New Roman" w:hAnsi="Times New Roman"/>
          <w:b/>
          <w:spacing w:val="20"/>
          <w:sz w:val="24"/>
          <w:szCs w:val="24"/>
        </w:rPr>
        <w:t>82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0379B" w:rsidRDefault="00827484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7484">
        <w:rPr>
          <w:rFonts w:ascii="Times New Roman" w:hAnsi="Times New Roman" w:cs="Times New Roman"/>
          <w:b/>
          <w:sz w:val="28"/>
          <w:szCs w:val="28"/>
        </w:rPr>
        <w:t xml:space="preserve">О изменении адреса объекту адресации объекту </w:t>
      </w:r>
      <w:r w:rsidR="0090379B">
        <w:rPr>
          <w:rFonts w:ascii="Times New Roman" w:hAnsi="Times New Roman" w:cs="Times New Roman"/>
          <w:b/>
          <w:sz w:val="28"/>
          <w:szCs w:val="28"/>
        </w:rPr>
        <w:t xml:space="preserve">недвижимости                                       </w:t>
      </w:r>
    </w:p>
    <w:p w:rsidR="00EF403D" w:rsidRDefault="0090379B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EF403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73E6E" w:rsidRPr="0090379B" w:rsidRDefault="00E90A59" w:rsidP="0090379B">
      <w:pPr>
        <w:spacing w:after="0" w:line="240" w:lineRule="auto"/>
        <w:contextualSpacing/>
        <w:outlineLvl w:val="0"/>
        <w:rPr>
          <w:rFonts w:ascii="Times New Roman" w:hAnsi="Times New Roman"/>
          <w:b/>
          <w:i/>
          <w:sz w:val="24"/>
          <w:szCs w:val="24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F403D" w:rsidRDefault="0090379B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:rsidR="00E73E6E" w:rsidRPr="000B26F0" w:rsidRDefault="00EF403D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="00392C14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F24A89" w:rsidRPr="000B26F0" w:rsidRDefault="00A916AC" w:rsidP="00EF403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1</w:t>
      </w:r>
      <w:r w:rsidR="0042285B">
        <w:rPr>
          <w:rFonts w:ascii="Times New Roman" w:hAnsi="Times New Roman" w:cs="Times New Roman"/>
          <w:sz w:val="28"/>
          <w:szCs w:val="28"/>
        </w:rPr>
        <w:t>.Изменить адрес</w:t>
      </w:r>
      <w:r w:rsidR="00B15197">
        <w:rPr>
          <w:rFonts w:ascii="Times New Roman" w:hAnsi="Times New Roman" w:cs="Times New Roman"/>
          <w:sz w:val="28"/>
          <w:szCs w:val="28"/>
        </w:rPr>
        <w:t xml:space="preserve"> о</w:t>
      </w:r>
      <w:r w:rsidR="00B15197" w:rsidRPr="00B15197">
        <w:rPr>
          <w:rFonts w:ascii="Times New Roman" w:hAnsi="Times New Roman" w:cs="Times New Roman"/>
          <w:sz w:val="28"/>
          <w:szCs w:val="28"/>
        </w:rPr>
        <w:t>бъекту адресации</w:t>
      </w:r>
      <w:r w:rsidR="0042285B">
        <w:rPr>
          <w:rFonts w:ascii="Times New Roman" w:hAnsi="Times New Roman" w:cs="Times New Roman"/>
          <w:sz w:val="28"/>
          <w:szCs w:val="28"/>
        </w:rPr>
        <w:t xml:space="preserve"> с:</w:t>
      </w:r>
    </w:p>
    <w:p w:rsidR="0042285B" w:rsidRDefault="00A916AC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 xml:space="preserve">- </w:t>
      </w:r>
      <w:r w:rsidR="00F36FAE" w:rsidRPr="00F36FAE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Тулунский, се</w:t>
      </w:r>
      <w:r w:rsidR="00827484">
        <w:rPr>
          <w:rFonts w:ascii="Times New Roman" w:hAnsi="Times New Roman" w:cs="Times New Roman"/>
          <w:sz w:val="28"/>
          <w:szCs w:val="28"/>
        </w:rPr>
        <w:t>льское поселение Гуранское, посе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лок Целинные Земли, улица Шолохова, </w:t>
      </w:r>
      <w:r w:rsidR="00C64C20">
        <w:rPr>
          <w:rFonts w:ascii="Times New Roman" w:hAnsi="Times New Roman" w:cs="Times New Roman"/>
          <w:sz w:val="28"/>
          <w:szCs w:val="28"/>
        </w:rPr>
        <w:t>земельный участок 14б лит 3</w:t>
      </w:r>
      <w:r w:rsidR="00B15197">
        <w:rPr>
          <w:rFonts w:ascii="Times New Roman" w:hAnsi="Times New Roman" w:cs="Times New Roman"/>
          <w:sz w:val="28"/>
          <w:szCs w:val="28"/>
        </w:rPr>
        <w:t>(38:15:080301:28).</w:t>
      </w:r>
    </w:p>
    <w:p w:rsidR="00A916AC" w:rsidRDefault="0042285B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на:</w:t>
      </w:r>
    </w:p>
    <w:p w:rsidR="00B15197" w:rsidRDefault="0042285B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6FAE" w:rsidRPr="00F36FAE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Тулунский, се</w:t>
      </w:r>
      <w:r w:rsidR="00827484">
        <w:rPr>
          <w:rFonts w:ascii="Times New Roman" w:hAnsi="Times New Roman" w:cs="Times New Roman"/>
          <w:sz w:val="28"/>
          <w:szCs w:val="28"/>
        </w:rPr>
        <w:t>льское поселение Гуранское, посе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лок Целинные Земли, </w:t>
      </w:r>
      <w:r w:rsidR="008032E9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Шолохова, </w:t>
      </w:r>
      <w:r w:rsidR="00C64C20" w:rsidRPr="00C64C20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C64C20">
        <w:rPr>
          <w:rFonts w:ascii="Times New Roman" w:hAnsi="Times New Roman" w:cs="Times New Roman"/>
          <w:sz w:val="28"/>
          <w:szCs w:val="28"/>
        </w:rPr>
        <w:t xml:space="preserve"> 14б/3</w:t>
      </w:r>
      <w:r w:rsidR="00B15197">
        <w:rPr>
          <w:rFonts w:ascii="Times New Roman" w:hAnsi="Times New Roman" w:cs="Times New Roman"/>
          <w:sz w:val="28"/>
          <w:szCs w:val="28"/>
        </w:rPr>
        <w:t xml:space="preserve"> (38:15:080301:28).</w:t>
      </w:r>
      <w:r w:rsidR="00C64C2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5197" w:rsidRPr="00B15197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>- Российская Федерация, Иркутская область, муниципальный район Тулунский, сельское поселение Гуранское, поселок Целинные Земли, улиц</w:t>
      </w:r>
      <w:r>
        <w:rPr>
          <w:rFonts w:ascii="Times New Roman" w:hAnsi="Times New Roman" w:cs="Times New Roman"/>
          <w:sz w:val="28"/>
          <w:szCs w:val="28"/>
        </w:rPr>
        <w:t>а Шолохова, земельный участок 16</w:t>
      </w:r>
      <w:r w:rsidRPr="00B15197">
        <w:rPr>
          <w:rFonts w:ascii="Times New Roman" w:hAnsi="Times New Roman" w:cs="Times New Roman"/>
          <w:sz w:val="28"/>
          <w:szCs w:val="28"/>
        </w:rPr>
        <w:t xml:space="preserve"> лит</w:t>
      </w:r>
      <w:r>
        <w:rPr>
          <w:rFonts w:ascii="Times New Roman" w:hAnsi="Times New Roman" w:cs="Times New Roman"/>
          <w:sz w:val="28"/>
          <w:szCs w:val="28"/>
        </w:rPr>
        <w:t>ера Б (38:15:080302:60).</w:t>
      </w:r>
    </w:p>
    <w:p w:rsidR="00B15197" w:rsidRPr="00B15197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>на:</w:t>
      </w:r>
    </w:p>
    <w:p w:rsidR="00B15197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муниципальный район Тулунский, сельское поселение Гуранское, поселок Целинные Земли, </w:t>
      </w:r>
      <w:r w:rsidR="008032E9">
        <w:rPr>
          <w:rFonts w:ascii="Times New Roman" w:hAnsi="Times New Roman" w:cs="Times New Roman"/>
          <w:sz w:val="28"/>
          <w:szCs w:val="28"/>
        </w:rPr>
        <w:t xml:space="preserve">улица </w:t>
      </w:r>
      <w:r w:rsidRPr="00B15197">
        <w:rPr>
          <w:rFonts w:ascii="Times New Roman" w:hAnsi="Times New Roman" w:cs="Times New Roman"/>
          <w:sz w:val="28"/>
          <w:szCs w:val="28"/>
        </w:rPr>
        <w:t>Шо</w:t>
      </w:r>
      <w:r>
        <w:rPr>
          <w:rFonts w:ascii="Times New Roman" w:hAnsi="Times New Roman" w:cs="Times New Roman"/>
          <w:sz w:val="28"/>
          <w:szCs w:val="28"/>
        </w:rPr>
        <w:t>лохова, земельный участок 16/Б (38:15:080302:60).</w:t>
      </w:r>
    </w:p>
    <w:p w:rsidR="00C64C20" w:rsidRDefault="00B15197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1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016E13" w:rsidRDefault="00756343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6E13">
        <w:rPr>
          <w:rFonts w:ascii="Times New Roman" w:hAnsi="Times New Roman" w:cs="Times New Roman"/>
          <w:sz w:val="28"/>
          <w:szCs w:val="28"/>
        </w:rPr>
        <w:t>Опубликовать данное постановление в газете «Гуранский Вестник» и разместить на официальном сайте Гуранского сельского поселения муниципального образования Тулунского района в сети «Интернет</w:t>
      </w:r>
      <w:r w:rsidR="006E1480">
        <w:rPr>
          <w:rFonts w:ascii="Times New Roman" w:hAnsi="Times New Roman" w:cs="Times New Roman"/>
          <w:sz w:val="28"/>
          <w:szCs w:val="28"/>
        </w:rPr>
        <w:t>» во вкладке «Градостроительное зонирование».</w:t>
      </w:r>
    </w:p>
    <w:p w:rsidR="006E1480" w:rsidRPr="000B26F0" w:rsidRDefault="00756343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1480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0B26F0" w:rsidRDefault="000B26F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778FB" w:rsidRPr="00EF403D" w:rsidRDefault="00C64C20" w:rsidP="00EF40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Глава Гуранского сельск</w:t>
      </w:r>
      <w:r w:rsidR="00827484">
        <w:rPr>
          <w:sz w:val="28"/>
          <w:szCs w:val="28"/>
        </w:rPr>
        <w:t>ого пос</w:t>
      </w:r>
      <w:r>
        <w:rPr>
          <w:sz w:val="28"/>
          <w:szCs w:val="28"/>
        </w:rPr>
        <w:t>е</w:t>
      </w:r>
      <w:r w:rsidR="00827484">
        <w:rPr>
          <w:sz w:val="28"/>
          <w:szCs w:val="28"/>
        </w:rPr>
        <w:t>ления</w:t>
      </w:r>
      <w:r>
        <w:rPr>
          <w:sz w:val="28"/>
          <w:szCs w:val="28"/>
        </w:rPr>
        <w:t xml:space="preserve">                                               А.В. Греб</w:t>
      </w:r>
    </w:p>
    <w:sectPr w:rsidR="00C778FB" w:rsidRPr="00EF403D" w:rsidSect="005442CB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"/>
  </w:num>
  <w:num w:numId="5">
    <w:abstractNumId w:val="4"/>
  </w:num>
  <w:num w:numId="6">
    <w:abstractNumId w:val="8"/>
  </w:num>
  <w:num w:numId="7">
    <w:abstractNumId w:val="12"/>
  </w:num>
  <w:num w:numId="8">
    <w:abstractNumId w:val="14"/>
  </w:num>
  <w:num w:numId="9">
    <w:abstractNumId w:val="13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5600"/>
    <w:rsid w:val="000505AA"/>
    <w:rsid w:val="00054A5F"/>
    <w:rsid w:val="000B26F0"/>
    <w:rsid w:val="000B56AB"/>
    <w:rsid w:val="000C4A7F"/>
    <w:rsid w:val="001578E6"/>
    <w:rsid w:val="001818F1"/>
    <w:rsid w:val="00191E5E"/>
    <w:rsid w:val="001924F1"/>
    <w:rsid w:val="00205353"/>
    <w:rsid w:val="00220540"/>
    <w:rsid w:val="002B4F86"/>
    <w:rsid w:val="002C612F"/>
    <w:rsid w:val="002D67A0"/>
    <w:rsid w:val="002F0167"/>
    <w:rsid w:val="00307BF0"/>
    <w:rsid w:val="00325E4A"/>
    <w:rsid w:val="00335C6F"/>
    <w:rsid w:val="00392C14"/>
    <w:rsid w:val="003E5D94"/>
    <w:rsid w:val="0041065E"/>
    <w:rsid w:val="0042285B"/>
    <w:rsid w:val="004332E5"/>
    <w:rsid w:val="00450F1A"/>
    <w:rsid w:val="004D1B24"/>
    <w:rsid w:val="004D1CB7"/>
    <w:rsid w:val="00502FB1"/>
    <w:rsid w:val="005442CB"/>
    <w:rsid w:val="005947A7"/>
    <w:rsid w:val="005A6CF7"/>
    <w:rsid w:val="005B1230"/>
    <w:rsid w:val="005E0895"/>
    <w:rsid w:val="00631604"/>
    <w:rsid w:val="0065642B"/>
    <w:rsid w:val="006A2F01"/>
    <w:rsid w:val="006B307A"/>
    <w:rsid w:val="006D5668"/>
    <w:rsid w:val="006E1480"/>
    <w:rsid w:val="006E434A"/>
    <w:rsid w:val="00705B9B"/>
    <w:rsid w:val="007240A3"/>
    <w:rsid w:val="00725230"/>
    <w:rsid w:val="007545BA"/>
    <w:rsid w:val="00756343"/>
    <w:rsid w:val="007A402C"/>
    <w:rsid w:val="007B31E2"/>
    <w:rsid w:val="007E49B9"/>
    <w:rsid w:val="007E648C"/>
    <w:rsid w:val="008032E9"/>
    <w:rsid w:val="00806FB5"/>
    <w:rsid w:val="00827484"/>
    <w:rsid w:val="00861BE5"/>
    <w:rsid w:val="00867C67"/>
    <w:rsid w:val="008A4DEB"/>
    <w:rsid w:val="0090379B"/>
    <w:rsid w:val="00976784"/>
    <w:rsid w:val="009B2A29"/>
    <w:rsid w:val="009B54AA"/>
    <w:rsid w:val="009B5780"/>
    <w:rsid w:val="009F5043"/>
    <w:rsid w:val="00A218D0"/>
    <w:rsid w:val="00A22BFA"/>
    <w:rsid w:val="00A40724"/>
    <w:rsid w:val="00A5734B"/>
    <w:rsid w:val="00A606DB"/>
    <w:rsid w:val="00A916AC"/>
    <w:rsid w:val="00AA6E1A"/>
    <w:rsid w:val="00B12029"/>
    <w:rsid w:val="00B15197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46002"/>
    <w:rsid w:val="00C63317"/>
    <w:rsid w:val="00C64C20"/>
    <w:rsid w:val="00C778FB"/>
    <w:rsid w:val="00C86A9A"/>
    <w:rsid w:val="00C9587D"/>
    <w:rsid w:val="00CA5B22"/>
    <w:rsid w:val="00D21430"/>
    <w:rsid w:val="00D55EDA"/>
    <w:rsid w:val="00DC3F3A"/>
    <w:rsid w:val="00DD2BF7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403D"/>
    <w:rsid w:val="00EF7CED"/>
    <w:rsid w:val="00F24A89"/>
    <w:rsid w:val="00F36FAE"/>
    <w:rsid w:val="00F37BAF"/>
    <w:rsid w:val="00F6020B"/>
    <w:rsid w:val="00F71E0C"/>
    <w:rsid w:val="00F91E56"/>
    <w:rsid w:val="00FA262B"/>
    <w:rsid w:val="00FB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10</cp:revision>
  <cp:lastPrinted>2025-09-11T03:02:00Z</cp:lastPrinted>
  <dcterms:created xsi:type="dcterms:W3CDTF">2025-08-15T06:36:00Z</dcterms:created>
  <dcterms:modified xsi:type="dcterms:W3CDTF">2025-10-07T02:04:00Z</dcterms:modified>
</cp:coreProperties>
</file>