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E02DB" w:rsidRPr="000E02DB" w:rsidRDefault="00F73DB2" w:rsidP="000E02DB">
      <w:pPr>
        <w:tabs>
          <w:tab w:val="left" w:pos="8200"/>
        </w:tabs>
        <w:spacing w:after="0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13.03.2025Г. №7/1</w:t>
      </w:r>
    </w:p>
    <w:p w:rsidR="000E02DB" w:rsidRPr="000E02DB" w:rsidRDefault="000E02DB" w:rsidP="000E02DB">
      <w:pPr>
        <w:spacing w:after="0"/>
        <w:ind w:right="423"/>
        <w:jc w:val="center"/>
        <w:rPr>
          <w:rFonts w:ascii="Arial" w:hAnsi="Arial" w:cs="Arial"/>
          <w:b/>
          <w:sz w:val="32"/>
          <w:szCs w:val="24"/>
        </w:rPr>
      </w:pPr>
      <w:r w:rsidRPr="000E02DB">
        <w:rPr>
          <w:rFonts w:ascii="Arial" w:hAnsi="Arial" w:cs="Arial"/>
          <w:b/>
          <w:sz w:val="32"/>
          <w:szCs w:val="24"/>
        </w:rPr>
        <w:t>РОССИЙСКАЯ ФЕДЕРАЦИЯ</w:t>
      </w:r>
    </w:p>
    <w:p w:rsidR="000E02DB" w:rsidRPr="000E02DB" w:rsidRDefault="000E02DB" w:rsidP="000E02DB">
      <w:pPr>
        <w:spacing w:after="0"/>
        <w:ind w:right="423"/>
        <w:jc w:val="center"/>
        <w:rPr>
          <w:rFonts w:ascii="Arial" w:hAnsi="Arial" w:cs="Arial"/>
          <w:b/>
          <w:sz w:val="32"/>
          <w:szCs w:val="24"/>
        </w:rPr>
      </w:pPr>
      <w:r w:rsidRPr="000E02DB">
        <w:rPr>
          <w:rFonts w:ascii="Arial" w:hAnsi="Arial" w:cs="Arial"/>
          <w:b/>
          <w:sz w:val="32"/>
          <w:szCs w:val="24"/>
        </w:rPr>
        <w:t>ИРКУТСКАЯ ОБЛАСТЬ</w:t>
      </w:r>
    </w:p>
    <w:p w:rsidR="000E02DB" w:rsidRPr="000E02DB" w:rsidRDefault="000E02DB" w:rsidP="000E02DB">
      <w:pPr>
        <w:spacing w:after="0"/>
        <w:ind w:right="423"/>
        <w:jc w:val="center"/>
        <w:rPr>
          <w:rFonts w:ascii="Arial" w:hAnsi="Arial" w:cs="Arial"/>
          <w:b/>
          <w:sz w:val="32"/>
          <w:szCs w:val="24"/>
        </w:rPr>
      </w:pPr>
      <w:r w:rsidRPr="000E02DB">
        <w:rPr>
          <w:rFonts w:ascii="Arial" w:hAnsi="Arial" w:cs="Arial"/>
          <w:b/>
          <w:sz w:val="32"/>
          <w:szCs w:val="24"/>
        </w:rPr>
        <w:t>ТУЛУНСКИЙ МУНИЦИПАЛЬНЫЙ РАЙОН</w:t>
      </w:r>
    </w:p>
    <w:p w:rsidR="000E02DB" w:rsidRPr="000E02DB" w:rsidRDefault="00F73DB2" w:rsidP="000E02DB">
      <w:pPr>
        <w:spacing w:after="0"/>
        <w:ind w:right="423"/>
        <w:jc w:val="center"/>
        <w:rPr>
          <w:rFonts w:ascii="Arial" w:hAnsi="Arial" w:cs="Arial"/>
          <w:b/>
          <w:sz w:val="32"/>
          <w:szCs w:val="24"/>
        </w:rPr>
      </w:pPr>
      <w:r>
        <w:rPr>
          <w:rFonts w:ascii="Arial" w:hAnsi="Arial" w:cs="Arial"/>
          <w:b/>
          <w:sz w:val="32"/>
          <w:szCs w:val="24"/>
        </w:rPr>
        <w:t>ГУРАНСКОЕ</w:t>
      </w:r>
      <w:r w:rsidR="000E02DB" w:rsidRPr="000E02DB">
        <w:rPr>
          <w:rFonts w:ascii="Arial" w:hAnsi="Arial" w:cs="Arial"/>
          <w:b/>
          <w:sz w:val="32"/>
          <w:szCs w:val="24"/>
        </w:rPr>
        <w:t>СЕЛЬСКОЕ ПОСЕЛЕНИЕ</w:t>
      </w:r>
    </w:p>
    <w:p w:rsidR="000E02DB" w:rsidRDefault="000E02DB" w:rsidP="000E02DB">
      <w:pPr>
        <w:tabs>
          <w:tab w:val="left" w:pos="8200"/>
        </w:tabs>
        <w:spacing w:after="0" w:line="240" w:lineRule="auto"/>
        <w:ind w:firstLine="426"/>
        <w:jc w:val="center"/>
        <w:rPr>
          <w:rFonts w:ascii="Arial" w:hAnsi="Arial" w:cs="Arial"/>
          <w:b/>
          <w:sz w:val="32"/>
          <w:szCs w:val="24"/>
        </w:rPr>
      </w:pPr>
      <w:r w:rsidRPr="000E02DB">
        <w:rPr>
          <w:rFonts w:ascii="Arial" w:hAnsi="Arial" w:cs="Arial"/>
          <w:b/>
          <w:sz w:val="32"/>
          <w:szCs w:val="24"/>
        </w:rPr>
        <w:t>ПОСТАНОВЛЕНИЕ АДМИНСТРАЦИИ</w:t>
      </w:r>
    </w:p>
    <w:p w:rsidR="000E02DB" w:rsidRPr="000E02DB" w:rsidRDefault="000E02DB" w:rsidP="000E02DB">
      <w:pPr>
        <w:tabs>
          <w:tab w:val="left" w:pos="8200"/>
        </w:tabs>
        <w:spacing w:after="0" w:line="240" w:lineRule="auto"/>
        <w:ind w:firstLine="426"/>
        <w:jc w:val="center"/>
        <w:rPr>
          <w:rFonts w:ascii="Arial" w:hAnsi="Arial" w:cs="Arial"/>
          <w:b/>
          <w:sz w:val="32"/>
          <w:szCs w:val="24"/>
        </w:rPr>
      </w:pPr>
    </w:p>
    <w:p w:rsidR="00F75754" w:rsidRPr="000E02DB" w:rsidRDefault="000E02DB" w:rsidP="000E02DB">
      <w:pPr>
        <w:spacing w:after="0"/>
        <w:jc w:val="center"/>
        <w:rPr>
          <w:rFonts w:ascii="Arial" w:hAnsi="Arial" w:cs="Arial"/>
          <w:b/>
          <w:sz w:val="32"/>
          <w:szCs w:val="24"/>
        </w:rPr>
      </w:pPr>
      <w:r w:rsidRPr="000E02DB">
        <w:rPr>
          <w:rFonts w:ascii="Arial" w:hAnsi="Arial" w:cs="Arial"/>
          <w:b/>
          <w:sz w:val="32"/>
          <w:szCs w:val="24"/>
        </w:rPr>
        <w:t>ОБ УТВЕРЖДЕНИИ ПЛАНА П</w:t>
      </w:r>
      <w:r w:rsidR="002A2860">
        <w:rPr>
          <w:rFonts w:ascii="Arial" w:hAnsi="Arial" w:cs="Arial"/>
          <w:b/>
          <w:sz w:val="32"/>
          <w:szCs w:val="24"/>
        </w:rPr>
        <w:t>О ОРГАНИЗАЦИИ НАДЗОРНО-ПРОФИЛАК</w:t>
      </w:r>
      <w:r w:rsidRPr="000E02DB">
        <w:rPr>
          <w:rFonts w:ascii="Arial" w:hAnsi="Arial" w:cs="Arial"/>
          <w:b/>
          <w:sz w:val="32"/>
          <w:szCs w:val="24"/>
        </w:rPr>
        <w:t xml:space="preserve">ТИЧЕСКИХ И ОПЕРАТИВНО-ТАКТИЧЕСКИХ МЕРОПРИЯТИЙ ПО ЗАЩИТЕ НАСЕЛЕННЫХ ПУНКТОВ </w:t>
      </w:r>
      <w:r w:rsidR="00F73DB2">
        <w:rPr>
          <w:rFonts w:ascii="Arial" w:hAnsi="Arial" w:cs="Arial"/>
          <w:b/>
          <w:sz w:val="32"/>
          <w:szCs w:val="24"/>
        </w:rPr>
        <w:t>Г</w:t>
      </w:r>
      <w:r w:rsidR="000F4896">
        <w:rPr>
          <w:rFonts w:ascii="Arial" w:hAnsi="Arial" w:cs="Arial"/>
          <w:b/>
          <w:sz w:val="32"/>
          <w:szCs w:val="24"/>
        </w:rPr>
        <w:t>УРАНСКОГО</w:t>
      </w:r>
      <w:r w:rsidRPr="000E02DB">
        <w:rPr>
          <w:rFonts w:ascii="Arial" w:hAnsi="Arial" w:cs="Arial"/>
          <w:b/>
          <w:sz w:val="32"/>
          <w:szCs w:val="24"/>
        </w:rPr>
        <w:t xml:space="preserve"> МУНИЦИПАЛЬНОГО ОБРАЗОВАНИЯ ПОДВЕРЖЕННЫХ УГРОЗЕ ЛЕСНЫХ И ЛАНДШАФТНЫХ ПОЖАРОВ</w:t>
      </w:r>
    </w:p>
    <w:p w:rsidR="00F75754" w:rsidRPr="000E02DB" w:rsidRDefault="00F75754" w:rsidP="00F75754">
      <w:pPr>
        <w:spacing w:after="0"/>
        <w:jc w:val="both"/>
        <w:rPr>
          <w:rFonts w:ascii="Arial" w:hAnsi="Arial" w:cs="Arial"/>
          <w:b/>
          <w:sz w:val="24"/>
          <w:szCs w:val="24"/>
        </w:rPr>
      </w:pPr>
    </w:p>
    <w:p w:rsidR="00254D06" w:rsidRDefault="00BB7167" w:rsidP="000E02DB">
      <w:pPr>
        <w:spacing w:after="0"/>
        <w:ind w:firstLine="426"/>
        <w:jc w:val="both"/>
        <w:rPr>
          <w:rFonts w:ascii="Arial" w:eastAsia="Calibri" w:hAnsi="Arial" w:cs="Arial"/>
          <w:sz w:val="24"/>
          <w:szCs w:val="24"/>
        </w:rPr>
      </w:pPr>
      <w:r w:rsidRPr="000E02DB">
        <w:rPr>
          <w:rFonts w:ascii="Arial" w:hAnsi="Arial" w:cs="Arial"/>
          <w:sz w:val="24"/>
          <w:szCs w:val="24"/>
        </w:rPr>
        <w:t xml:space="preserve">    </w:t>
      </w:r>
      <w:proofErr w:type="gramStart"/>
      <w:r w:rsidR="000E02DB">
        <w:rPr>
          <w:rFonts w:ascii="Arial" w:eastAsia="Calibri" w:hAnsi="Arial" w:cs="Arial"/>
          <w:sz w:val="24"/>
          <w:szCs w:val="24"/>
        </w:rPr>
        <w:t xml:space="preserve">В соответствии со статьями 51, 82, 83 Лесного </w:t>
      </w:r>
      <w:proofErr w:type="spellStart"/>
      <w:r w:rsidR="000E02DB">
        <w:rPr>
          <w:rFonts w:ascii="Arial" w:eastAsia="Calibri" w:hAnsi="Arial" w:cs="Arial"/>
          <w:sz w:val="24"/>
          <w:szCs w:val="24"/>
        </w:rPr>
        <w:t>кожекса</w:t>
      </w:r>
      <w:proofErr w:type="spellEnd"/>
      <w:r w:rsidR="000E02DB">
        <w:rPr>
          <w:rFonts w:ascii="Arial" w:eastAsia="Calibri" w:hAnsi="Arial" w:cs="Arial"/>
          <w:sz w:val="24"/>
          <w:szCs w:val="24"/>
        </w:rPr>
        <w:t xml:space="preserve"> Российской Федерации, статьей 11 Федерального закона от 21 декабря 1994 года № 68-ФЗ «О защите населения и территории от чрезвычайных ситуаций природного и техногенного характера», статьей 18 Федерального закона от 21 декабря 1994 года №69-ФЗ «О пожарной безопасности», руководствуясь статьей 22 Устава Усть-Кульского муниципального образования:</w:t>
      </w:r>
      <w:proofErr w:type="gramEnd"/>
    </w:p>
    <w:p w:rsidR="000E02DB" w:rsidRDefault="000E02DB" w:rsidP="000E02DB">
      <w:pPr>
        <w:spacing w:after="0"/>
        <w:ind w:firstLine="426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1. Утвердить план по организации </w:t>
      </w:r>
      <w:proofErr w:type="spellStart"/>
      <w:r>
        <w:rPr>
          <w:rFonts w:ascii="Arial" w:eastAsia="Calibri" w:hAnsi="Arial" w:cs="Arial"/>
          <w:sz w:val="24"/>
          <w:szCs w:val="24"/>
        </w:rPr>
        <w:t>надзорно</w:t>
      </w:r>
      <w:proofErr w:type="spellEnd"/>
      <w:r>
        <w:rPr>
          <w:rFonts w:ascii="Arial" w:eastAsia="Calibri" w:hAnsi="Arial" w:cs="Arial"/>
          <w:sz w:val="24"/>
          <w:szCs w:val="24"/>
        </w:rPr>
        <w:t>-профилактических и оперативно-технических мероприятий</w:t>
      </w:r>
      <w:r w:rsidR="00773F1A">
        <w:rPr>
          <w:rFonts w:ascii="Arial" w:eastAsia="Calibri" w:hAnsi="Arial" w:cs="Arial"/>
          <w:sz w:val="24"/>
          <w:szCs w:val="24"/>
        </w:rPr>
        <w:t xml:space="preserve"> по защите населенных пунктов </w:t>
      </w:r>
      <w:r w:rsidR="000F4896">
        <w:rPr>
          <w:rFonts w:ascii="Arial" w:eastAsia="Calibri" w:hAnsi="Arial" w:cs="Arial"/>
          <w:sz w:val="24"/>
          <w:szCs w:val="24"/>
        </w:rPr>
        <w:t>Гуранского</w:t>
      </w:r>
      <w:r w:rsidR="00773F1A">
        <w:rPr>
          <w:rFonts w:ascii="Arial" w:eastAsia="Calibri" w:hAnsi="Arial" w:cs="Arial"/>
          <w:sz w:val="24"/>
          <w:szCs w:val="24"/>
        </w:rPr>
        <w:t xml:space="preserve"> муниципального образования подверженных угрозе лесных и ландшафтных пожаров в 2025 году (приложение 1).</w:t>
      </w:r>
    </w:p>
    <w:p w:rsidR="00773F1A" w:rsidRDefault="00773F1A" w:rsidP="000E02DB">
      <w:pPr>
        <w:spacing w:after="0"/>
        <w:ind w:firstLine="426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2. </w:t>
      </w:r>
      <w:proofErr w:type="gramStart"/>
      <w:r>
        <w:rPr>
          <w:rFonts w:ascii="Arial" w:eastAsia="Calibri" w:hAnsi="Arial" w:cs="Arial"/>
          <w:sz w:val="24"/>
          <w:szCs w:val="24"/>
        </w:rPr>
        <w:t>Контроль за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исполнением настоящего распоряжения оставляю за собой.</w:t>
      </w:r>
    </w:p>
    <w:p w:rsidR="00773F1A" w:rsidRPr="000E02DB" w:rsidRDefault="00773F1A" w:rsidP="000E02DB">
      <w:pPr>
        <w:spacing w:after="0"/>
        <w:ind w:firstLine="426"/>
        <w:jc w:val="both"/>
        <w:rPr>
          <w:rFonts w:ascii="Arial" w:hAnsi="Arial" w:cs="Arial"/>
          <w:sz w:val="24"/>
          <w:szCs w:val="24"/>
        </w:rPr>
      </w:pPr>
    </w:p>
    <w:p w:rsidR="0067330B" w:rsidRPr="000E02DB" w:rsidRDefault="0067330B" w:rsidP="005D4072">
      <w:pPr>
        <w:spacing w:after="0"/>
        <w:jc w:val="both"/>
        <w:rPr>
          <w:rFonts w:ascii="Arial" w:hAnsi="Arial" w:cs="Arial"/>
          <w:sz w:val="24"/>
          <w:szCs w:val="24"/>
        </w:rPr>
      </w:pPr>
    </w:p>
    <w:p w:rsidR="00833BD6" w:rsidRDefault="00833BD6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833BD6" w:rsidRDefault="00833BD6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833BD6" w:rsidRDefault="00833BD6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833BD6" w:rsidRDefault="00833BD6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833BD6" w:rsidRDefault="00833BD6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833BD6" w:rsidRDefault="00833BD6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833BD6" w:rsidRDefault="00833BD6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833BD6" w:rsidRDefault="00833BD6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5D4072" w:rsidRPr="000E02DB" w:rsidRDefault="00773F1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ВрИО главы</w:t>
      </w:r>
      <w:r w:rsidR="005D4072" w:rsidRPr="000E02DB">
        <w:rPr>
          <w:rFonts w:ascii="Arial" w:eastAsia="Calibri" w:hAnsi="Arial" w:cs="Arial"/>
          <w:sz w:val="24"/>
          <w:szCs w:val="24"/>
        </w:rPr>
        <w:t xml:space="preserve"> </w:t>
      </w:r>
      <w:r w:rsidR="000F4896">
        <w:rPr>
          <w:rFonts w:ascii="Arial" w:eastAsia="Calibri" w:hAnsi="Arial" w:cs="Arial"/>
          <w:sz w:val="24"/>
          <w:szCs w:val="24"/>
        </w:rPr>
        <w:t>Гуранского</w:t>
      </w:r>
    </w:p>
    <w:p w:rsidR="005D4072" w:rsidRDefault="005D4072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  <w:r w:rsidRPr="000E02DB">
        <w:rPr>
          <w:rFonts w:ascii="Arial" w:eastAsia="Calibri" w:hAnsi="Arial" w:cs="Arial"/>
          <w:sz w:val="24"/>
          <w:szCs w:val="24"/>
        </w:rPr>
        <w:t>сельского поселения</w:t>
      </w:r>
      <w:r w:rsidRPr="000E02DB">
        <w:rPr>
          <w:rFonts w:ascii="Arial" w:eastAsia="Calibri" w:hAnsi="Arial" w:cs="Arial"/>
          <w:sz w:val="24"/>
          <w:szCs w:val="24"/>
        </w:rPr>
        <w:tab/>
      </w:r>
      <w:r w:rsidRPr="000E02DB">
        <w:rPr>
          <w:rFonts w:ascii="Arial" w:eastAsia="Calibri" w:hAnsi="Arial" w:cs="Arial"/>
          <w:sz w:val="24"/>
          <w:szCs w:val="24"/>
        </w:rPr>
        <w:tab/>
      </w:r>
      <w:r w:rsidRPr="000E02DB">
        <w:rPr>
          <w:rFonts w:ascii="Arial" w:eastAsia="Calibri" w:hAnsi="Arial" w:cs="Arial"/>
          <w:sz w:val="24"/>
          <w:szCs w:val="24"/>
        </w:rPr>
        <w:tab/>
        <w:t xml:space="preserve">     </w:t>
      </w:r>
      <w:r w:rsidR="00E934DD" w:rsidRPr="000E02DB">
        <w:rPr>
          <w:rFonts w:ascii="Arial" w:eastAsia="Calibri" w:hAnsi="Arial" w:cs="Arial"/>
          <w:sz w:val="24"/>
          <w:szCs w:val="24"/>
        </w:rPr>
        <w:t xml:space="preserve">                               </w:t>
      </w:r>
      <w:r w:rsidR="000F4896">
        <w:rPr>
          <w:rFonts w:ascii="Arial" w:eastAsia="Calibri" w:hAnsi="Arial" w:cs="Arial"/>
          <w:sz w:val="24"/>
          <w:szCs w:val="24"/>
        </w:rPr>
        <w:t>К.Г. Кудрявцева</w:t>
      </w:r>
    </w:p>
    <w:p w:rsidR="00773F1A" w:rsidRDefault="00773F1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773F1A" w:rsidRDefault="00773F1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773F1A" w:rsidRDefault="00773F1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773F1A" w:rsidRDefault="00773F1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773F1A" w:rsidRDefault="00773F1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773F1A" w:rsidRDefault="00773F1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773F1A" w:rsidRDefault="00773F1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773F1A" w:rsidRDefault="00773F1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773F1A" w:rsidRDefault="00773F1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773F1A" w:rsidRDefault="00773F1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773F1A" w:rsidRDefault="00773F1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773F1A" w:rsidRDefault="00773F1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773F1A" w:rsidRDefault="002730CA" w:rsidP="002730CA">
      <w:pPr>
        <w:spacing w:after="0"/>
        <w:jc w:val="right"/>
        <w:rPr>
          <w:rFonts w:ascii="Arial" w:eastAsia="Calibri" w:hAnsi="Arial" w:cs="Arial"/>
          <w:sz w:val="24"/>
          <w:szCs w:val="24"/>
        </w:rPr>
      </w:pPr>
      <w:bookmarkStart w:id="0" w:name="_GoBack"/>
      <w:bookmarkEnd w:id="0"/>
      <w:r>
        <w:rPr>
          <w:rFonts w:ascii="Arial" w:eastAsia="Calibri" w:hAnsi="Arial" w:cs="Arial"/>
          <w:sz w:val="24"/>
          <w:szCs w:val="24"/>
        </w:rPr>
        <w:lastRenderedPageBreak/>
        <w:t>Приложение 1</w:t>
      </w:r>
    </w:p>
    <w:p w:rsidR="002730CA" w:rsidRDefault="002730C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2730CA" w:rsidRDefault="002730CA" w:rsidP="002730CA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>План</w:t>
      </w:r>
    </w:p>
    <w:p w:rsidR="002730CA" w:rsidRDefault="002730CA" w:rsidP="002730CA">
      <w:pPr>
        <w:spacing w:after="0"/>
        <w:jc w:val="center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По организации </w:t>
      </w:r>
      <w:proofErr w:type="spellStart"/>
      <w:r>
        <w:rPr>
          <w:rFonts w:ascii="Arial" w:eastAsia="Calibri" w:hAnsi="Arial" w:cs="Arial"/>
          <w:sz w:val="24"/>
          <w:szCs w:val="24"/>
        </w:rPr>
        <w:t>надзорно</w:t>
      </w:r>
      <w:proofErr w:type="spellEnd"/>
      <w:r>
        <w:rPr>
          <w:rFonts w:ascii="Arial" w:eastAsia="Calibri" w:hAnsi="Arial" w:cs="Arial"/>
          <w:sz w:val="24"/>
          <w:szCs w:val="24"/>
        </w:rPr>
        <w:t>-профилактических и оперативн</w:t>
      </w:r>
      <w:proofErr w:type="gramStart"/>
      <w:r>
        <w:rPr>
          <w:rFonts w:ascii="Arial" w:eastAsia="Calibri" w:hAnsi="Arial" w:cs="Arial"/>
          <w:sz w:val="24"/>
          <w:szCs w:val="24"/>
        </w:rPr>
        <w:t>о-</w:t>
      </w:r>
      <w:proofErr w:type="gramEnd"/>
      <w:r>
        <w:rPr>
          <w:rFonts w:ascii="Arial" w:eastAsia="Calibri" w:hAnsi="Arial" w:cs="Arial"/>
          <w:sz w:val="24"/>
          <w:szCs w:val="24"/>
        </w:rPr>
        <w:t xml:space="preserve"> тактических мероприятий по защите населенных пунктов </w:t>
      </w:r>
      <w:r w:rsidR="00833BD6">
        <w:rPr>
          <w:rFonts w:ascii="Arial" w:eastAsia="Calibri" w:hAnsi="Arial" w:cs="Arial"/>
          <w:sz w:val="24"/>
          <w:szCs w:val="24"/>
        </w:rPr>
        <w:t>Гуранского</w:t>
      </w:r>
      <w:r>
        <w:rPr>
          <w:rFonts w:ascii="Arial" w:eastAsia="Calibri" w:hAnsi="Arial" w:cs="Arial"/>
          <w:sz w:val="24"/>
          <w:szCs w:val="24"/>
        </w:rPr>
        <w:t xml:space="preserve"> муниципального образования подверженных угрозе лесных и ландшафтных пожаров</w:t>
      </w:r>
    </w:p>
    <w:p w:rsidR="002730CA" w:rsidRDefault="002730C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a4"/>
        <w:tblW w:w="10065" w:type="dxa"/>
        <w:tblInd w:w="-459" w:type="dxa"/>
        <w:tblLayout w:type="fixed"/>
        <w:tblLook w:val="04A0" w:firstRow="1" w:lastRow="0" w:firstColumn="1" w:lastColumn="0" w:noHBand="0" w:noVBand="1"/>
      </w:tblPr>
      <w:tblGrid>
        <w:gridCol w:w="534"/>
        <w:gridCol w:w="1559"/>
        <w:gridCol w:w="4853"/>
        <w:gridCol w:w="1384"/>
        <w:gridCol w:w="1735"/>
      </w:tblGrid>
      <w:tr w:rsidR="002C7524" w:rsidTr="002C7524">
        <w:tc>
          <w:tcPr>
            <w:tcW w:w="534" w:type="dxa"/>
          </w:tcPr>
          <w:p w:rsidR="002730CA" w:rsidRDefault="002730CA" w:rsidP="002C75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№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</w:rPr>
              <w:t>п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</w:rPr>
              <w:t>/п</w:t>
            </w:r>
          </w:p>
        </w:tc>
        <w:tc>
          <w:tcPr>
            <w:tcW w:w="1559" w:type="dxa"/>
          </w:tcPr>
          <w:p w:rsidR="002730CA" w:rsidRDefault="002730CA" w:rsidP="002C75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Наименование населенного пункта</w:t>
            </w:r>
          </w:p>
        </w:tc>
        <w:tc>
          <w:tcPr>
            <w:tcW w:w="4853" w:type="dxa"/>
          </w:tcPr>
          <w:p w:rsidR="002730CA" w:rsidRDefault="002730CA" w:rsidP="002C75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Содержание проводимых мероприятий</w:t>
            </w:r>
          </w:p>
        </w:tc>
        <w:tc>
          <w:tcPr>
            <w:tcW w:w="1384" w:type="dxa"/>
          </w:tcPr>
          <w:p w:rsidR="002730CA" w:rsidRDefault="002730CA" w:rsidP="002C75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Срок исполнения</w:t>
            </w:r>
          </w:p>
        </w:tc>
        <w:tc>
          <w:tcPr>
            <w:tcW w:w="1735" w:type="dxa"/>
          </w:tcPr>
          <w:p w:rsidR="002730CA" w:rsidRDefault="002730CA" w:rsidP="002C7524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Ответственное должностное лицо</w:t>
            </w:r>
          </w:p>
        </w:tc>
      </w:tr>
      <w:tr w:rsidR="00AA08D7" w:rsidTr="002C7524">
        <w:tc>
          <w:tcPr>
            <w:tcW w:w="53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1.</w:t>
            </w:r>
          </w:p>
        </w:tc>
        <w:tc>
          <w:tcPr>
            <w:tcW w:w="1559" w:type="dxa"/>
            <w:vMerge w:val="restart"/>
          </w:tcPr>
          <w:p w:rsidR="00AA08D7" w:rsidRDefault="00833BD6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proofErr w:type="gramStart"/>
            <w:r>
              <w:rPr>
                <w:rFonts w:ascii="Arial" w:eastAsia="Calibri" w:hAnsi="Arial" w:cs="Arial"/>
                <w:sz w:val="24"/>
                <w:szCs w:val="24"/>
              </w:rPr>
              <w:t>с</w:t>
            </w:r>
            <w:proofErr w:type="gramEnd"/>
            <w:r w:rsidR="00AA08D7">
              <w:rPr>
                <w:rFonts w:ascii="Arial" w:eastAsia="Calibri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eastAsia="Calibri" w:hAnsi="Arial" w:cs="Arial"/>
                <w:sz w:val="24"/>
                <w:szCs w:val="24"/>
              </w:rPr>
              <w:t>Гуран</w:t>
            </w:r>
          </w:p>
          <w:p w:rsidR="00AA08D7" w:rsidRDefault="00833BD6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п</w:t>
            </w:r>
            <w:r w:rsidR="00AA08D7">
              <w:rPr>
                <w:rFonts w:ascii="Arial" w:eastAsia="Calibri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eastAsia="Calibri" w:hAnsi="Arial" w:cs="Arial"/>
                <w:sz w:val="24"/>
                <w:szCs w:val="24"/>
              </w:rPr>
              <w:t>Целинные Земли</w:t>
            </w:r>
          </w:p>
          <w:p w:rsidR="00AA08D7" w:rsidRDefault="00833BD6" w:rsidP="00833BD6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д</w:t>
            </w:r>
            <w:r w:rsidR="00AA08D7">
              <w:rPr>
                <w:rFonts w:ascii="Arial" w:eastAsia="Calibri" w:hAnsi="Arial" w:cs="Arial"/>
                <w:sz w:val="24"/>
                <w:szCs w:val="24"/>
              </w:rPr>
              <w:t xml:space="preserve">.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Андреевка, д. Ниргит, п.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Буслайка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Ангуйская</w:t>
            </w:r>
            <w:proofErr w:type="spellEnd"/>
          </w:p>
        </w:tc>
        <w:tc>
          <w:tcPr>
            <w:tcW w:w="4853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Проведение плановых (рейдовых) осмотров, обследований территории по вопросам обеспечения пожарной безопасности, выполнения требований в области защиты населения и территорий от чрезвычайных ситуаций природного и техногенного характера </w:t>
            </w:r>
          </w:p>
        </w:tc>
        <w:tc>
          <w:tcPr>
            <w:tcW w:w="138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Март-июнь</w:t>
            </w:r>
          </w:p>
        </w:tc>
        <w:tc>
          <w:tcPr>
            <w:tcW w:w="1735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Глава </w:t>
            </w:r>
            <w:r w:rsidR="00833BD6">
              <w:rPr>
                <w:rFonts w:ascii="Arial" w:eastAsia="Calibri" w:hAnsi="Arial" w:cs="Arial"/>
                <w:sz w:val="24"/>
                <w:szCs w:val="24"/>
              </w:rPr>
              <w:t>Гуранского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сп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– </w:t>
            </w:r>
            <w:r w:rsidR="00833BD6">
              <w:rPr>
                <w:rFonts w:ascii="Arial" w:eastAsia="Calibri" w:hAnsi="Arial" w:cs="Arial"/>
                <w:sz w:val="24"/>
                <w:szCs w:val="24"/>
              </w:rPr>
              <w:t>Греб А.В.</w:t>
            </w: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833BD6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Вед. Специалист Администрации </w:t>
            </w:r>
            <w:r w:rsidR="00833BD6">
              <w:rPr>
                <w:rFonts w:ascii="Arial" w:eastAsia="Calibri" w:hAnsi="Arial" w:cs="Arial"/>
                <w:sz w:val="24"/>
                <w:szCs w:val="24"/>
              </w:rPr>
              <w:t xml:space="preserve">Гуранского </w:t>
            </w:r>
            <w:proofErr w:type="spellStart"/>
            <w:r w:rsidR="00833BD6">
              <w:rPr>
                <w:rFonts w:ascii="Arial" w:eastAsia="Calibri" w:hAnsi="Arial" w:cs="Arial"/>
                <w:sz w:val="24"/>
                <w:szCs w:val="24"/>
              </w:rPr>
              <w:t>сп</w:t>
            </w:r>
            <w:proofErr w:type="spellEnd"/>
            <w:r w:rsidR="00833BD6">
              <w:rPr>
                <w:rFonts w:ascii="Arial" w:eastAsia="Calibri" w:hAnsi="Arial" w:cs="Arial"/>
                <w:sz w:val="24"/>
                <w:szCs w:val="24"/>
              </w:rPr>
              <w:t xml:space="preserve"> </w:t>
            </w:r>
            <w:r>
              <w:rPr>
                <w:rFonts w:ascii="Arial" w:eastAsia="Calibri" w:hAnsi="Arial" w:cs="Arial"/>
                <w:sz w:val="24"/>
                <w:szCs w:val="24"/>
              </w:rPr>
              <w:t xml:space="preserve">– </w:t>
            </w:r>
            <w:r w:rsidR="00833BD6">
              <w:rPr>
                <w:rFonts w:ascii="Arial" w:eastAsia="Calibri" w:hAnsi="Arial" w:cs="Arial"/>
                <w:sz w:val="24"/>
                <w:szCs w:val="24"/>
              </w:rPr>
              <w:t>Кудрявцева К.Г.</w:t>
            </w:r>
          </w:p>
        </w:tc>
      </w:tr>
      <w:tr w:rsidR="00AA08D7" w:rsidTr="002C7524">
        <w:tc>
          <w:tcPr>
            <w:tcW w:w="53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2. </w:t>
            </w:r>
          </w:p>
        </w:tc>
        <w:tc>
          <w:tcPr>
            <w:tcW w:w="1559" w:type="dxa"/>
            <w:vMerge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853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Осуществление проверок состояния систем наружного противопожарного водоснабжения (водоемы, водонапорные башни) и подъездные пути к ним</w:t>
            </w:r>
          </w:p>
        </w:tc>
        <w:tc>
          <w:tcPr>
            <w:tcW w:w="138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Апрель-май</w:t>
            </w:r>
          </w:p>
        </w:tc>
        <w:tc>
          <w:tcPr>
            <w:tcW w:w="1735" w:type="dxa"/>
          </w:tcPr>
          <w:p w:rsidR="00833BD6" w:rsidRDefault="00833BD6" w:rsidP="00833BD6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Глава Гуранского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сп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– Греб А.В.</w:t>
            </w: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A08D7" w:rsidTr="002C7524">
        <w:tc>
          <w:tcPr>
            <w:tcW w:w="53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3. </w:t>
            </w:r>
          </w:p>
        </w:tc>
        <w:tc>
          <w:tcPr>
            <w:tcW w:w="1559" w:type="dxa"/>
            <w:vMerge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853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Размещение наглядной агитации, раздача памяток, по вопросам соблюдения требований пожарной безопасности и необходимых действиях при обнаружении пожара;</w:t>
            </w: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Информирование населения через СМИ по складывающейся обстановке с пожарами и проводимыми мероприятиями</w:t>
            </w:r>
          </w:p>
        </w:tc>
        <w:tc>
          <w:tcPr>
            <w:tcW w:w="138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Март-май</w:t>
            </w:r>
          </w:p>
        </w:tc>
        <w:tc>
          <w:tcPr>
            <w:tcW w:w="1735" w:type="dxa"/>
          </w:tcPr>
          <w:p w:rsidR="00AA08D7" w:rsidRDefault="00833BD6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Вед. Специалист Администрации Гуранского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сп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– Кудрявцева К.Г.</w:t>
            </w:r>
          </w:p>
        </w:tc>
      </w:tr>
      <w:tr w:rsidR="00AA08D7" w:rsidTr="002C7524">
        <w:tc>
          <w:tcPr>
            <w:tcW w:w="53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4.</w:t>
            </w:r>
          </w:p>
        </w:tc>
        <w:tc>
          <w:tcPr>
            <w:tcW w:w="1559" w:type="dxa"/>
            <w:vMerge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853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Установление запрета на проведение профилактических выжиганий сухой травянистой растительности, разведения костров, сжигания мусора, посещения гражданами и въезда автотранспорта в лесные массивы. </w:t>
            </w:r>
          </w:p>
        </w:tc>
        <w:tc>
          <w:tcPr>
            <w:tcW w:w="138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Апрель-Май</w:t>
            </w:r>
          </w:p>
        </w:tc>
        <w:tc>
          <w:tcPr>
            <w:tcW w:w="1735" w:type="dxa"/>
          </w:tcPr>
          <w:p w:rsidR="00833BD6" w:rsidRDefault="00833BD6" w:rsidP="00833BD6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Глава Гуранского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сп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– Греб А.В.</w:t>
            </w:r>
          </w:p>
          <w:p w:rsidR="00833BD6" w:rsidRDefault="00833BD6" w:rsidP="00833BD6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833BD6" w:rsidP="00833BD6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Вед. Специалист Администрации Гуранского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сп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– Кудрявцева К.Г.</w:t>
            </w:r>
          </w:p>
        </w:tc>
      </w:tr>
      <w:tr w:rsidR="00AA08D7" w:rsidTr="00497271">
        <w:tc>
          <w:tcPr>
            <w:tcW w:w="53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5. </w:t>
            </w:r>
          </w:p>
        </w:tc>
        <w:tc>
          <w:tcPr>
            <w:tcW w:w="1559" w:type="dxa"/>
            <w:vMerge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853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Организация содействия деятельности добровольных противопожарных формирований</w:t>
            </w:r>
          </w:p>
        </w:tc>
        <w:tc>
          <w:tcPr>
            <w:tcW w:w="138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Март-июнь</w:t>
            </w:r>
          </w:p>
        </w:tc>
        <w:tc>
          <w:tcPr>
            <w:tcW w:w="1735" w:type="dxa"/>
          </w:tcPr>
          <w:p w:rsidR="00833BD6" w:rsidRDefault="00833BD6" w:rsidP="00833BD6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Глава Гуранского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сп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– Греб А.В.</w:t>
            </w: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A08D7" w:rsidTr="00497271">
        <w:tc>
          <w:tcPr>
            <w:tcW w:w="53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lastRenderedPageBreak/>
              <w:t>6.</w:t>
            </w:r>
          </w:p>
        </w:tc>
        <w:tc>
          <w:tcPr>
            <w:tcW w:w="1559" w:type="dxa"/>
            <w:vMerge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853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Подготовка и обеспечения техники привлекаемой для тушения пожаров природного и техногенного характера.</w:t>
            </w:r>
          </w:p>
        </w:tc>
        <w:tc>
          <w:tcPr>
            <w:tcW w:w="138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Март-апрель 2025, а так же в течени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</w:rPr>
              <w:t>и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</w:rPr>
              <w:t xml:space="preserve"> года при необходимости</w:t>
            </w:r>
          </w:p>
        </w:tc>
        <w:tc>
          <w:tcPr>
            <w:tcW w:w="1735" w:type="dxa"/>
          </w:tcPr>
          <w:p w:rsidR="00AA08D7" w:rsidRDefault="00AA08D7" w:rsidP="008D25C1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A08D7" w:rsidTr="00497271">
        <w:tc>
          <w:tcPr>
            <w:tcW w:w="53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7. </w:t>
            </w:r>
          </w:p>
        </w:tc>
        <w:tc>
          <w:tcPr>
            <w:tcW w:w="1559" w:type="dxa"/>
            <w:vMerge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853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Выполнение мероприятий 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</w:rPr>
              <w:t>согласно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</w:rPr>
              <w:t xml:space="preserve"> муниципальных целевых программ по обеспечению комплексных мер безопасности, предусматривающих финансирование мероприятий по подготовке к предстоящему пожароопасному сезону.</w:t>
            </w:r>
          </w:p>
        </w:tc>
        <w:tc>
          <w:tcPr>
            <w:tcW w:w="138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8D25C1">
            <w:pPr>
              <w:jc w:val="center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В течени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</w:rPr>
              <w:t>и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</w:rPr>
              <w:t xml:space="preserve"> пожароопасного периода</w:t>
            </w:r>
          </w:p>
        </w:tc>
        <w:tc>
          <w:tcPr>
            <w:tcW w:w="1735" w:type="dxa"/>
          </w:tcPr>
          <w:p w:rsidR="00833BD6" w:rsidRDefault="00833BD6" w:rsidP="00833BD6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Глава Гуранского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сп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– Греб А.В.</w:t>
            </w: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  <w:tr w:rsidR="00AA08D7" w:rsidTr="00497271">
        <w:tc>
          <w:tcPr>
            <w:tcW w:w="53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8.</w:t>
            </w:r>
          </w:p>
        </w:tc>
        <w:tc>
          <w:tcPr>
            <w:tcW w:w="1559" w:type="dxa"/>
            <w:vMerge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  <w:tc>
          <w:tcPr>
            <w:tcW w:w="4853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Проведение противопожарных мероприятий на свалках, а также недопущения несанкционированных свалок.</w:t>
            </w:r>
          </w:p>
        </w:tc>
        <w:tc>
          <w:tcPr>
            <w:tcW w:w="1384" w:type="dxa"/>
          </w:tcPr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AA08D7" w:rsidP="005D4072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>В течени</w:t>
            </w:r>
            <w:proofErr w:type="gramStart"/>
            <w:r>
              <w:rPr>
                <w:rFonts w:ascii="Arial" w:eastAsia="Calibri" w:hAnsi="Arial" w:cs="Arial"/>
                <w:sz w:val="24"/>
                <w:szCs w:val="24"/>
              </w:rPr>
              <w:t>и</w:t>
            </w:r>
            <w:proofErr w:type="gramEnd"/>
            <w:r>
              <w:rPr>
                <w:rFonts w:ascii="Arial" w:eastAsia="Calibri" w:hAnsi="Arial" w:cs="Arial"/>
                <w:sz w:val="24"/>
                <w:szCs w:val="24"/>
              </w:rPr>
              <w:t xml:space="preserve"> года</w:t>
            </w:r>
          </w:p>
        </w:tc>
        <w:tc>
          <w:tcPr>
            <w:tcW w:w="1735" w:type="dxa"/>
          </w:tcPr>
          <w:p w:rsidR="00833BD6" w:rsidRDefault="00833BD6" w:rsidP="00833BD6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Глава Гуранского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сп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– Греб А.В.</w:t>
            </w:r>
          </w:p>
          <w:p w:rsidR="00833BD6" w:rsidRDefault="00833BD6" w:rsidP="00833BD6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  <w:p w:rsidR="00AA08D7" w:rsidRDefault="00833BD6" w:rsidP="00833BD6">
            <w:pPr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>
              <w:rPr>
                <w:rFonts w:ascii="Arial" w:eastAsia="Calibri" w:hAnsi="Arial" w:cs="Arial"/>
                <w:sz w:val="24"/>
                <w:szCs w:val="24"/>
              </w:rPr>
              <w:t xml:space="preserve">Вед. Специалист Администрации Гуранского </w:t>
            </w:r>
            <w:proofErr w:type="spellStart"/>
            <w:r>
              <w:rPr>
                <w:rFonts w:ascii="Arial" w:eastAsia="Calibri" w:hAnsi="Arial" w:cs="Arial"/>
                <w:sz w:val="24"/>
                <w:szCs w:val="24"/>
              </w:rPr>
              <w:t>сп</w:t>
            </w:r>
            <w:proofErr w:type="spellEnd"/>
            <w:r>
              <w:rPr>
                <w:rFonts w:ascii="Arial" w:eastAsia="Calibri" w:hAnsi="Arial" w:cs="Arial"/>
                <w:sz w:val="24"/>
                <w:szCs w:val="24"/>
              </w:rPr>
              <w:t xml:space="preserve"> – Кудрявцева К.Г.</w:t>
            </w:r>
          </w:p>
        </w:tc>
      </w:tr>
    </w:tbl>
    <w:p w:rsidR="00AA08D7" w:rsidRDefault="00AA08D7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p w:rsidR="002730CA" w:rsidRPr="000E02DB" w:rsidRDefault="002730CA" w:rsidP="005D4072">
      <w:pPr>
        <w:spacing w:after="0"/>
        <w:jc w:val="both"/>
        <w:rPr>
          <w:rFonts w:ascii="Arial" w:eastAsia="Calibri" w:hAnsi="Arial" w:cs="Arial"/>
          <w:sz w:val="24"/>
          <w:szCs w:val="24"/>
        </w:rPr>
      </w:pPr>
    </w:p>
    <w:sectPr w:rsidR="002730CA" w:rsidRPr="000E02DB" w:rsidSect="002A2860">
      <w:pgSz w:w="11906" w:h="16838"/>
      <w:pgMar w:top="567" w:right="851" w:bottom="426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F6649D8"/>
    <w:multiLevelType w:val="hybridMultilevel"/>
    <w:tmpl w:val="43CE9FA2"/>
    <w:lvl w:ilvl="0" w:tplc="4E4E75F2">
      <w:start w:val="1"/>
      <w:numFmt w:val="decimal"/>
      <w:lvlText w:val="%1."/>
      <w:lvlJc w:val="left"/>
      <w:pPr>
        <w:ind w:left="786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8A3AAA"/>
    <w:rsid w:val="00084989"/>
    <w:rsid w:val="000B26DF"/>
    <w:rsid w:val="000E02DB"/>
    <w:rsid w:val="000F4896"/>
    <w:rsid w:val="001905D3"/>
    <w:rsid w:val="001A51AF"/>
    <w:rsid w:val="001F7359"/>
    <w:rsid w:val="00250E35"/>
    <w:rsid w:val="00254D06"/>
    <w:rsid w:val="002730CA"/>
    <w:rsid w:val="002832ED"/>
    <w:rsid w:val="002A2860"/>
    <w:rsid w:val="002C7524"/>
    <w:rsid w:val="0036544A"/>
    <w:rsid w:val="00384106"/>
    <w:rsid w:val="003B1913"/>
    <w:rsid w:val="003C2DFC"/>
    <w:rsid w:val="003E7148"/>
    <w:rsid w:val="003F6F62"/>
    <w:rsid w:val="004027C4"/>
    <w:rsid w:val="00412D16"/>
    <w:rsid w:val="004175E0"/>
    <w:rsid w:val="00430614"/>
    <w:rsid w:val="00477121"/>
    <w:rsid w:val="005779B8"/>
    <w:rsid w:val="005C251D"/>
    <w:rsid w:val="005C59E6"/>
    <w:rsid w:val="005D0A49"/>
    <w:rsid w:val="005D4072"/>
    <w:rsid w:val="0061245E"/>
    <w:rsid w:val="00657C52"/>
    <w:rsid w:val="0067330B"/>
    <w:rsid w:val="00673A47"/>
    <w:rsid w:val="006B6FE2"/>
    <w:rsid w:val="0071525C"/>
    <w:rsid w:val="00752738"/>
    <w:rsid w:val="0075550A"/>
    <w:rsid w:val="00773F1A"/>
    <w:rsid w:val="007C4797"/>
    <w:rsid w:val="007E5DE9"/>
    <w:rsid w:val="00833BD6"/>
    <w:rsid w:val="00837493"/>
    <w:rsid w:val="00857FC5"/>
    <w:rsid w:val="008773D2"/>
    <w:rsid w:val="00890587"/>
    <w:rsid w:val="008A3AAA"/>
    <w:rsid w:val="008D25C1"/>
    <w:rsid w:val="00960295"/>
    <w:rsid w:val="00991877"/>
    <w:rsid w:val="009D3CB3"/>
    <w:rsid w:val="009F2DD0"/>
    <w:rsid w:val="00A67126"/>
    <w:rsid w:val="00A81656"/>
    <w:rsid w:val="00AA08D7"/>
    <w:rsid w:val="00AB4422"/>
    <w:rsid w:val="00B03C92"/>
    <w:rsid w:val="00B16581"/>
    <w:rsid w:val="00B61938"/>
    <w:rsid w:val="00BB7167"/>
    <w:rsid w:val="00BE51E8"/>
    <w:rsid w:val="00BF7B46"/>
    <w:rsid w:val="00C35311"/>
    <w:rsid w:val="00C445F4"/>
    <w:rsid w:val="00C56FDA"/>
    <w:rsid w:val="00D06799"/>
    <w:rsid w:val="00D8068B"/>
    <w:rsid w:val="00DC4D3A"/>
    <w:rsid w:val="00E35A44"/>
    <w:rsid w:val="00E41861"/>
    <w:rsid w:val="00E934DD"/>
    <w:rsid w:val="00ED1844"/>
    <w:rsid w:val="00EE2D80"/>
    <w:rsid w:val="00F0277F"/>
    <w:rsid w:val="00F73DB2"/>
    <w:rsid w:val="00F75754"/>
    <w:rsid w:val="00F971D6"/>
    <w:rsid w:val="00FB05C9"/>
    <w:rsid w:val="00FC53E1"/>
    <w:rsid w:val="00FD578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table" w:styleId="a4">
    <w:name w:val="Table Grid"/>
    <w:basedOn w:val="a1"/>
    <w:uiPriority w:val="39"/>
    <w:rsid w:val="00273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3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254D06"/>
    <w:pPr>
      <w:ind w:left="720"/>
      <w:contextualSpacing/>
    </w:pPr>
  </w:style>
  <w:style w:type="table" w:styleId="a4">
    <w:name w:val="Table Grid"/>
    <w:basedOn w:val="a1"/>
    <w:uiPriority w:val="39"/>
    <w:rsid w:val="002730CA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7428827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0385217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4271639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01190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63335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1536645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xmlns="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318</TotalTime>
  <Pages>3</Pages>
  <Words>534</Words>
  <Characters>3048</Characters>
  <Application>Microsoft Office Word</Application>
  <DocSecurity>0</DocSecurity>
  <Lines>25</Lines>
  <Paragraphs>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3575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Влада Полянская</dc:creator>
  <cp:lastModifiedBy>KOMP</cp:lastModifiedBy>
  <cp:revision>24</cp:revision>
  <cp:lastPrinted>2025-09-09T03:04:00Z</cp:lastPrinted>
  <dcterms:created xsi:type="dcterms:W3CDTF">2023-01-30T08:02:00Z</dcterms:created>
  <dcterms:modified xsi:type="dcterms:W3CDTF">2025-09-09T03:05:00Z</dcterms:modified>
</cp:coreProperties>
</file>