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4A350F"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Гуранского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4A350F"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30.09.</w:t>
      </w:r>
      <w:r w:rsidR="00B43029" w:rsidRPr="007301CA">
        <w:rPr>
          <w:rFonts w:ascii="Times New Roman" w:hAnsi="Times New Roman"/>
          <w:b/>
          <w:spacing w:val="20"/>
          <w:sz w:val="28"/>
          <w:szCs w:val="28"/>
        </w:rPr>
        <w:t>20</w:t>
      </w:r>
      <w:r w:rsidR="00BA35C9">
        <w:rPr>
          <w:rFonts w:ascii="Times New Roman" w:hAnsi="Times New Roman"/>
          <w:b/>
          <w:spacing w:val="20"/>
          <w:sz w:val="28"/>
          <w:szCs w:val="28"/>
        </w:rPr>
        <w:t>20</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25</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proofErr w:type="gramStart"/>
      <w:r w:rsidRPr="007301CA">
        <w:rPr>
          <w:sz w:val="28"/>
          <w:szCs w:val="28"/>
        </w:rPr>
        <w:t>с</w:t>
      </w:r>
      <w:proofErr w:type="gramEnd"/>
      <w:r w:rsidRPr="007301CA">
        <w:rPr>
          <w:sz w:val="28"/>
          <w:szCs w:val="28"/>
        </w:rPr>
        <w:t xml:space="preserve">. </w:t>
      </w:r>
      <w:r w:rsidR="004A350F">
        <w:rPr>
          <w:sz w:val="28"/>
          <w:szCs w:val="28"/>
        </w:rPr>
        <w:t>Гуран</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4A350F"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Гуранского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4A350F">
        <w:rPr>
          <w:sz w:val="28"/>
          <w:szCs w:val="28"/>
          <w:lang w:eastAsia="en-US"/>
        </w:rPr>
        <w:t>Гуранском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4A350F">
        <w:rPr>
          <w:sz w:val="28"/>
          <w:szCs w:val="28"/>
          <w:lang w:eastAsia="en-US"/>
        </w:rPr>
        <w:t>Гуранского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4A350F">
        <w:rPr>
          <w:sz w:val="28"/>
          <w:szCs w:val="28"/>
          <w:lang w:eastAsia="en-US"/>
        </w:rPr>
        <w:t>Гуранского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4A350F" w:rsidRDefault="00B43029" w:rsidP="007301CA">
      <w:pPr>
        <w:numPr>
          <w:ilvl w:val="0"/>
          <w:numId w:val="5"/>
        </w:numPr>
        <w:spacing w:after="100" w:afterAutospacing="1"/>
        <w:ind w:left="454"/>
        <w:contextualSpacing/>
        <w:jc w:val="both"/>
        <w:rPr>
          <w:sz w:val="28"/>
          <w:szCs w:val="28"/>
          <w:lang w:eastAsia="en-US"/>
        </w:rPr>
      </w:pPr>
      <w:r w:rsidRPr="004A350F">
        <w:rPr>
          <w:sz w:val="28"/>
          <w:szCs w:val="28"/>
          <w:lang w:eastAsia="en-US"/>
        </w:rPr>
        <w:t xml:space="preserve">Признать утратившим силу постановление администрации </w:t>
      </w:r>
      <w:r w:rsidR="004A350F" w:rsidRPr="004A350F">
        <w:rPr>
          <w:sz w:val="28"/>
          <w:szCs w:val="28"/>
          <w:lang w:eastAsia="en-US"/>
        </w:rPr>
        <w:t>Гуранского</w:t>
      </w:r>
      <w:r w:rsidRPr="004A350F">
        <w:rPr>
          <w:sz w:val="28"/>
          <w:szCs w:val="28"/>
          <w:lang w:eastAsia="en-US"/>
        </w:rPr>
        <w:t xml:space="preserve"> сельского поселения от </w:t>
      </w:r>
      <w:r w:rsidR="00E264EA" w:rsidRPr="004A350F">
        <w:rPr>
          <w:sz w:val="28"/>
          <w:szCs w:val="28"/>
          <w:lang w:eastAsia="en-US"/>
        </w:rPr>
        <w:t>30</w:t>
      </w:r>
      <w:r w:rsidRPr="004A350F">
        <w:rPr>
          <w:sz w:val="28"/>
          <w:szCs w:val="28"/>
          <w:lang w:eastAsia="en-US"/>
        </w:rPr>
        <w:t xml:space="preserve"> сентября 201</w:t>
      </w:r>
      <w:r w:rsidR="00E264EA" w:rsidRPr="004A350F">
        <w:rPr>
          <w:sz w:val="28"/>
          <w:szCs w:val="28"/>
          <w:lang w:eastAsia="en-US"/>
        </w:rPr>
        <w:t xml:space="preserve">9 </w:t>
      </w:r>
      <w:r w:rsidRPr="004A350F">
        <w:rPr>
          <w:sz w:val="28"/>
          <w:szCs w:val="28"/>
          <w:lang w:eastAsia="en-US"/>
        </w:rPr>
        <w:t xml:space="preserve">г. № </w:t>
      </w:r>
      <w:r w:rsidR="004A350F" w:rsidRPr="004A350F">
        <w:rPr>
          <w:sz w:val="28"/>
          <w:szCs w:val="28"/>
          <w:lang w:eastAsia="en-US"/>
        </w:rPr>
        <w:t>31</w:t>
      </w:r>
      <w:r w:rsidRPr="004A350F">
        <w:rPr>
          <w:sz w:val="28"/>
          <w:szCs w:val="28"/>
          <w:lang w:eastAsia="en-US"/>
        </w:rPr>
        <w:t xml:space="preserve"> «Об основных</w:t>
      </w:r>
      <w:r w:rsidR="00AC1CD8" w:rsidRPr="004A350F">
        <w:rPr>
          <w:sz w:val="28"/>
          <w:szCs w:val="28"/>
          <w:lang w:eastAsia="en-US"/>
        </w:rPr>
        <w:t xml:space="preserve"> направлениях бюджетной</w:t>
      </w:r>
      <w:r w:rsidRPr="004A350F">
        <w:rPr>
          <w:sz w:val="28"/>
          <w:szCs w:val="28"/>
          <w:lang w:eastAsia="en-US"/>
        </w:rPr>
        <w:t xml:space="preserve"> </w:t>
      </w:r>
      <w:r w:rsidR="00AC1CD8" w:rsidRPr="004A350F">
        <w:rPr>
          <w:sz w:val="28"/>
          <w:szCs w:val="28"/>
          <w:lang w:eastAsia="en-US"/>
        </w:rPr>
        <w:t xml:space="preserve">и налоговой политики </w:t>
      </w:r>
      <w:r w:rsidR="004A350F" w:rsidRPr="004A350F">
        <w:rPr>
          <w:sz w:val="28"/>
          <w:szCs w:val="28"/>
          <w:lang w:eastAsia="en-US"/>
        </w:rPr>
        <w:t>Гуранского</w:t>
      </w:r>
      <w:r w:rsidRPr="004A350F">
        <w:rPr>
          <w:sz w:val="28"/>
          <w:szCs w:val="28"/>
          <w:lang w:eastAsia="en-US"/>
        </w:rPr>
        <w:t xml:space="preserve"> муниципального образования на 20</w:t>
      </w:r>
      <w:r w:rsidR="00AC1CD8" w:rsidRPr="004A350F">
        <w:rPr>
          <w:sz w:val="28"/>
          <w:szCs w:val="28"/>
          <w:lang w:eastAsia="en-US"/>
        </w:rPr>
        <w:t>20</w:t>
      </w:r>
      <w:r w:rsidRPr="004A350F">
        <w:rPr>
          <w:sz w:val="28"/>
          <w:szCs w:val="28"/>
          <w:lang w:eastAsia="en-US"/>
        </w:rPr>
        <w:t xml:space="preserve"> год и плановый период 202</w:t>
      </w:r>
      <w:r w:rsidR="00AC1CD8" w:rsidRPr="004A350F">
        <w:rPr>
          <w:sz w:val="28"/>
          <w:szCs w:val="28"/>
          <w:lang w:eastAsia="en-US"/>
        </w:rPr>
        <w:t>1</w:t>
      </w:r>
      <w:r w:rsidRPr="004A350F">
        <w:rPr>
          <w:sz w:val="28"/>
          <w:szCs w:val="28"/>
          <w:lang w:eastAsia="en-US"/>
        </w:rPr>
        <w:t xml:space="preserve"> и 202</w:t>
      </w:r>
      <w:r w:rsidR="00AC1CD8" w:rsidRPr="004A350F">
        <w:rPr>
          <w:sz w:val="28"/>
          <w:szCs w:val="28"/>
          <w:lang w:eastAsia="en-US"/>
        </w:rPr>
        <w:t>2</w:t>
      </w:r>
      <w:r w:rsidRPr="004A350F">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4A350F">
        <w:rPr>
          <w:sz w:val="28"/>
          <w:szCs w:val="28"/>
          <w:lang w:eastAsia="en-US"/>
        </w:rPr>
        <w:t>Гуранский</w:t>
      </w:r>
      <w:r w:rsidRPr="00725608">
        <w:rPr>
          <w:sz w:val="28"/>
          <w:szCs w:val="28"/>
          <w:lang w:eastAsia="en-US"/>
        </w:rPr>
        <w:t xml:space="preserve"> вестник» и разместить на официальном сайте администрации </w:t>
      </w:r>
      <w:r w:rsidR="004A350F">
        <w:rPr>
          <w:sz w:val="28"/>
          <w:szCs w:val="28"/>
          <w:lang w:eastAsia="en-US"/>
        </w:rPr>
        <w:t>Гуранского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4A350F"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ВрИО Главы</w:t>
      </w:r>
      <w:r w:rsidR="00B43029" w:rsidRPr="00725608">
        <w:rPr>
          <w:rFonts w:ascii="Times New Roman" w:hAnsi="Times New Roman" w:cs="Times New Roman"/>
          <w:sz w:val="28"/>
          <w:szCs w:val="28"/>
        </w:rPr>
        <w:t xml:space="preserve"> </w:t>
      </w:r>
      <w:r>
        <w:rPr>
          <w:rFonts w:ascii="Times New Roman" w:hAnsi="Times New Roman" w:cs="Times New Roman"/>
          <w:sz w:val="28"/>
          <w:szCs w:val="28"/>
        </w:rPr>
        <w:t>Гуранского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4A350F">
        <w:rPr>
          <w:rFonts w:ascii="Times New Roman" w:hAnsi="Times New Roman" w:cs="Times New Roman"/>
          <w:sz w:val="28"/>
          <w:szCs w:val="28"/>
        </w:rPr>
        <w:t>К.Г. Кудрявцева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4A350F">
        <w:rPr>
          <w:rFonts w:ascii="Times New Roman" w:hAnsi="Times New Roman" w:cs="Times New Roman"/>
          <w:sz w:val="28"/>
          <w:szCs w:val="28"/>
        </w:rPr>
        <w:t>Гуранского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4A350F">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w:t>
      </w:r>
      <w:r w:rsidR="004A350F">
        <w:rPr>
          <w:rFonts w:ascii="Times New Roman" w:hAnsi="Times New Roman" w:cs="Times New Roman"/>
          <w:sz w:val="28"/>
          <w:szCs w:val="28"/>
        </w:rPr>
        <w:t>25</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4A350F">
        <w:rPr>
          <w:rFonts w:ascii="Times New Roman" w:hAnsi="Times New Roman" w:cs="Times New Roman"/>
          <w:sz w:val="28"/>
          <w:szCs w:val="28"/>
        </w:rPr>
        <w:t>ГУРАНСКОГО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w:t>
      </w:r>
      <w:proofErr w:type="gramStart"/>
      <w:r w:rsidR="005E3F85">
        <w:rPr>
          <w:rFonts w:ascii="Times New Roman" w:hAnsi="Times New Roman" w:cs="Times New Roman"/>
          <w:sz w:val="28"/>
          <w:szCs w:val="28"/>
        </w:rPr>
        <w:t xml:space="preserve"> И</w:t>
      </w:r>
      <w:proofErr w:type="gramEnd"/>
      <w:r w:rsidR="005E3F85">
        <w:rPr>
          <w:rFonts w:ascii="Times New Roman" w:hAnsi="Times New Roman" w:cs="Times New Roman"/>
          <w:sz w:val="28"/>
          <w:szCs w:val="28"/>
        </w:rPr>
        <w:t xml:space="preserve">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proofErr w:type="gramStart"/>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4A350F">
        <w:rPr>
          <w:sz w:val="28"/>
          <w:szCs w:val="28"/>
          <w:lang w:eastAsia="en-US"/>
        </w:rPr>
        <w:t>Гуранском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4A350F">
        <w:rPr>
          <w:sz w:val="28"/>
          <w:szCs w:val="28"/>
        </w:rPr>
        <w:t>Гуранского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roofErr w:type="gramEnd"/>
    </w:p>
    <w:p w:rsidR="00B43029" w:rsidRPr="00725608"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Послания Президента Российской Федерации Федеральному Собранию</w:t>
      </w:r>
      <w:proofErr w:type="gramEnd"/>
      <w:r w:rsidRPr="00BA35C9">
        <w:rPr>
          <w:sz w:val="28"/>
          <w:szCs w:val="28"/>
        </w:rPr>
        <w:t xml:space="preserve">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4A350F">
        <w:rPr>
          <w:sz w:val="28"/>
          <w:szCs w:val="28"/>
        </w:rPr>
        <w:t>Гуранского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4A350F">
        <w:rPr>
          <w:sz w:val="28"/>
          <w:szCs w:val="28"/>
          <w:lang w:eastAsia="en-US"/>
        </w:rPr>
        <w:t>Гуранского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4A350F">
        <w:rPr>
          <w:sz w:val="28"/>
          <w:szCs w:val="28"/>
        </w:rPr>
        <w:t>Гуранского</w:t>
      </w:r>
      <w:r w:rsidRPr="00725608">
        <w:rPr>
          <w:sz w:val="28"/>
          <w:szCs w:val="28"/>
        </w:rPr>
        <w:t xml:space="preserve"> муниципального </w:t>
      </w:r>
      <w:proofErr w:type="gramStart"/>
      <w:r w:rsidRPr="00725608">
        <w:rPr>
          <w:sz w:val="28"/>
          <w:szCs w:val="28"/>
        </w:rPr>
        <w:t xml:space="preserve">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4A350F">
        <w:rPr>
          <w:sz w:val="28"/>
          <w:szCs w:val="28"/>
        </w:rPr>
        <w:t>Гуранского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4A350F">
        <w:rPr>
          <w:sz w:val="28"/>
          <w:szCs w:val="28"/>
        </w:rPr>
        <w:t>Гуранского</w:t>
      </w:r>
      <w:r w:rsidRPr="00725608">
        <w:rPr>
          <w:sz w:val="28"/>
          <w:szCs w:val="28"/>
        </w:rPr>
        <w:t xml:space="preserve"> муниципального образования, увеличению их доступности и качества. </w:t>
      </w:r>
      <w:proofErr w:type="gramEnd"/>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4A350F">
        <w:rPr>
          <w:sz w:val="28"/>
          <w:szCs w:val="28"/>
        </w:rPr>
        <w:t>Гуранского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4A350F">
        <w:rPr>
          <w:sz w:val="28"/>
          <w:szCs w:val="28"/>
        </w:rPr>
        <w:t>Гуранского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4A350F">
        <w:rPr>
          <w:sz w:val="28"/>
          <w:szCs w:val="28"/>
        </w:rPr>
        <w:t>Гуранского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4A350F">
        <w:rPr>
          <w:rFonts w:ascii="Times New Roman" w:hAnsi="Times New Roman" w:cs="Times New Roman"/>
          <w:i/>
          <w:sz w:val="28"/>
          <w:szCs w:val="28"/>
        </w:rPr>
        <w:t>Гуранского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4A350F">
        <w:rPr>
          <w:sz w:val="28"/>
          <w:szCs w:val="28"/>
        </w:rPr>
        <w:t>Гуранского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4A350F">
        <w:rPr>
          <w:rFonts w:ascii="Times New Roman" w:hAnsi="Times New Roman" w:cs="Times New Roman"/>
          <w:i/>
          <w:sz w:val="28"/>
          <w:szCs w:val="28"/>
        </w:rPr>
        <w:t>Гуранского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4A350F">
        <w:rPr>
          <w:rFonts w:ascii="Times New Roman" w:hAnsi="Times New Roman" w:cs="Times New Roman"/>
          <w:i/>
          <w:sz w:val="28"/>
          <w:szCs w:val="28"/>
        </w:rPr>
        <w:t>Гуранского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w:t>
      </w:r>
      <w:proofErr w:type="gramStart"/>
      <w:r w:rsidRPr="00BA35C9">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BA35C9">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4A350F">
        <w:rPr>
          <w:rFonts w:ascii="Times New Roman" w:hAnsi="Times New Roman" w:cs="Times New Roman"/>
          <w:sz w:val="28"/>
          <w:szCs w:val="28"/>
        </w:rPr>
        <w:t>Гуранского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4A350F">
        <w:rPr>
          <w:rFonts w:ascii="Times New Roman" w:hAnsi="Times New Roman" w:cs="Times New Roman"/>
          <w:sz w:val="28"/>
          <w:szCs w:val="28"/>
        </w:rPr>
        <w:t>Гуранского</w:t>
      </w:r>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4A350F">
        <w:rPr>
          <w:rFonts w:ascii="Times New Roman" w:hAnsi="Times New Roman" w:cs="Times New Roman"/>
          <w:sz w:val="28"/>
          <w:szCs w:val="28"/>
        </w:rPr>
        <w:t>Гуранского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4A350F">
        <w:rPr>
          <w:rFonts w:ascii="Times New Roman" w:hAnsi="Times New Roman" w:cs="Times New Roman"/>
          <w:sz w:val="28"/>
          <w:szCs w:val="28"/>
        </w:rPr>
        <w:t>Гуранского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4A350F">
        <w:rPr>
          <w:rFonts w:ascii="Times New Roman" w:hAnsi="Times New Roman" w:cs="Times New Roman"/>
          <w:sz w:val="28"/>
          <w:szCs w:val="28"/>
        </w:rPr>
        <w:t>Гуранского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4A350F">
        <w:rPr>
          <w:rFonts w:ascii="Times New Roman" w:hAnsi="Times New Roman" w:cs="Times New Roman"/>
          <w:sz w:val="28"/>
          <w:szCs w:val="28"/>
        </w:rPr>
        <w:t>Гуранского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roofErr w:type="gramEnd"/>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4A350F">
        <w:rPr>
          <w:rFonts w:ascii="Times New Roman" w:hAnsi="Times New Roman" w:cs="Times New Roman"/>
          <w:sz w:val="28"/>
          <w:szCs w:val="28"/>
        </w:rPr>
        <w:t>Гуранского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4A350F">
        <w:rPr>
          <w:sz w:val="28"/>
          <w:szCs w:val="28"/>
        </w:rPr>
        <w:t>Гуранского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Отдельной задачей при реализации бюджетной политики является выполнение условий по софинансированию</w:t>
      </w:r>
      <w:bookmarkStart w:id="0" w:name="_GoBack"/>
      <w:bookmarkEnd w:id="0"/>
      <w:r w:rsidR="002B6239" w:rsidRPr="00BA35C9">
        <w:rPr>
          <w:sz w:val="28"/>
          <w:szCs w:val="28"/>
        </w:rPr>
        <w:t xml:space="preserve"> </w:t>
      </w:r>
      <w:r w:rsidRPr="00BA35C9">
        <w:rPr>
          <w:sz w:val="28"/>
          <w:szCs w:val="28"/>
        </w:rPr>
        <w:t xml:space="preserve">расходных обязательств </w:t>
      </w:r>
      <w:r w:rsidR="004A350F">
        <w:rPr>
          <w:sz w:val="28"/>
          <w:szCs w:val="28"/>
        </w:rPr>
        <w:t>Гуранского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4A350F">
        <w:rPr>
          <w:sz w:val="28"/>
          <w:szCs w:val="28"/>
        </w:rPr>
        <w:t>Гуранского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4A350F">
        <w:rPr>
          <w:sz w:val="28"/>
          <w:szCs w:val="28"/>
        </w:rPr>
        <w:t>Гуранского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50F"/>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KOMP</cp:lastModifiedBy>
  <cp:revision>3</cp:revision>
  <cp:lastPrinted>2020-10-13T02:36:00Z</cp:lastPrinted>
  <dcterms:created xsi:type="dcterms:W3CDTF">2020-10-13T02:35:00Z</dcterms:created>
  <dcterms:modified xsi:type="dcterms:W3CDTF">2020-10-13T02:39:00Z</dcterms:modified>
</cp:coreProperties>
</file>