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ИРКУТСКАЯ ОБЛАСТЬ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Тулунский район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АДМИНИСТРАЦИЯ</w:t>
      </w:r>
    </w:p>
    <w:p w:rsidR="00E714E2" w:rsidRDefault="00E315EE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Гуранского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 сельского поселения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935D48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Р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А</w:t>
      </w:r>
      <w:r>
        <w:rPr>
          <w:rFonts w:ascii="Times New Roman" w:hAnsi="Times New Roman"/>
          <w:b/>
          <w:spacing w:val="20"/>
          <w:sz w:val="24"/>
          <w:szCs w:val="24"/>
        </w:rPr>
        <w:t>С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ПОРЯЖЕНИЕ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2E3256" w:rsidP="00E714E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18</w:t>
      </w:r>
      <w:bookmarkStart w:id="0" w:name="_GoBack"/>
      <w:bookmarkEnd w:id="0"/>
      <w:r w:rsidR="007D4B3B">
        <w:rPr>
          <w:rFonts w:ascii="Times New Roman" w:hAnsi="Times New Roman"/>
          <w:b/>
          <w:spacing w:val="20"/>
          <w:sz w:val="24"/>
          <w:szCs w:val="24"/>
        </w:rPr>
        <w:t>.0</w:t>
      </w:r>
      <w:r w:rsidR="001D5EAD">
        <w:rPr>
          <w:rFonts w:ascii="Times New Roman" w:hAnsi="Times New Roman"/>
          <w:b/>
          <w:spacing w:val="20"/>
          <w:sz w:val="24"/>
          <w:szCs w:val="24"/>
        </w:rPr>
        <w:t>9</w:t>
      </w:r>
      <w:r w:rsidR="009E2EE3">
        <w:rPr>
          <w:rFonts w:ascii="Times New Roman" w:hAnsi="Times New Roman"/>
          <w:b/>
          <w:spacing w:val="20"/>
          <w:sz w:val="24"/>
          <w:szCs w:val="24"/>
        </w:rPr>
        <w:t>.</w:t>
      </w:r>
      <w:r w:rsidR="004D6FB0">
        <w:rPr>
          <w:rFonts w:ascii="Times New Roman" w:hAnsi="Times New Roman"/>
          <w:b/>
          <w:spacing w:val="20"/>
          <w:sz w:val="24"/>
          <w:szCs w:val="24"/>
        </w:rPr>
        <w:t>2026</w:t>
      </w:r>
      <w:r w:rsidR="00143E58">
        <w:rPr>
          <w:rFonts w:ascii="Times New Roman" w:hAnsi="Times New Roman"/>
          <w:b/>
          <w:spacing w:val="20"/>
          <w:sz w:val="24"/>
          <w:szCs w:val="24"/>
        </w:rPr>
        <w:t>г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.                                                                                  № </w:t>
      </w:r>
      <w:r w:rsidR="001D5EAD">
        <w:rPr>
          <w:rFonts w:ascii="Times New Roman" w:hAnsi="Times New Roman"/>
          <w:b/>
          <w:spacing w:val="20"/>
          <w:sz w:val="24"/>
          <w:szCs w:val="24"/>
        </w:rPr>
        <w:t>49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C1100" w:rsidRPr="00BC1100" w:rsidRDefault="00E315EE" w:rsidP="00BC11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 Гуран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142" w:type="dxa"/>
        <w:tblLook w:val="0000" w:firstRow="0" w:lastRow="0" w:firstColumn="0" w:lastColumn="0" w:noHBand="0" w:noVBand="0"/>
      </w:tblPr>
      <w:tblGrid>
        <w:gridCol w:w="5638"/>
      </w:tblGrid>
      <w:tr w:rsidR="006A2F01" w:rsidRPr="000B26F0" w:rsidTr="000B26F0">
        <w:trPr>
          <w:trHeight w:val="523"/>
        </w:trPr>
        <w:tc>
          <w:tcPr>
            <w:tcW w:w="5638" w:type="dxa"/>
          </w:tcPr>
          <w:p w:rsidR="006A2F01" w:rsidRPr="000B26F0" w:rsidRDefault="00143E58" w:rsidP="009A4659">
            <w:pPr>
              <w:spacing w:after="0" w:line="240" w:lineRule="auto"/>
              <w:contextualSpacing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3E58">
              <w:rPr>
                <w:rFonts w:ascii="Times New Roman" w:hAnsi="Times New Roman" w:cs="Times New Roman"/>
                <w:b/>
                <w:sz w:val="28"/>
                <w:szCs w:val="28"/>
              </w:rPr>
              <w:t>О присвоении адрес</w:t>
            </w:r>
            <w:r w:rsidR="00881379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143E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A4659">
              <w:rPr>
                <w:rFonts w:ascii="Times New Roman" w:hAnsi="Times New Roman" w:cs="Times New Roman"/>
                <w:b/>
                <w:sz w:val="28"/>
                <w:szCs w:val="28"/>
              </w:rPr>
              <w:t>объектам адресации</w:t>
            </w:r>
          </w:p>
        </w:tc>
      </w:tr>
    </w:tbl>
    <w:p w:rsidR="00E73E6E" w:rsidRPr="000B26F0" w:rsidRDefault="00E90A59" w:rsidP="00E90A59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26F0">
        <w:rPr>
          <w:rFonts w:ascii="Times New Roman" w:hAnsi="Times New Roman" w:cs="Times New Roman"/>
          <w:sz w:val="28"/>
          <w:szCs w:val="28"/>
        </w:rPr>
        <w:t>В целях актуализации сведений в ФИАС на основании проведенной инвентаризации в соответствии с п.21 ст.14 Федерального закона №131-ФЗ от 06.10.2003г. «Об общих принципах организации местного самоуправления в Российской Федерации», с Постановлением Правительства Российской Федерации от 22.05.2015 г. №492, Постановлением Правительства Российской Федерации от 19 ноября 2014 г. №1221 «Об утверждении правил присвоения, изменения и аннулирования адресов» (в ред. от 12 августа 2015 г. № 832), руководствуясь п.24 Устава Гуранского муниципального образования, администрация Гуранского муниципального образования</w:t>
      </w:r>
      <w:r w:rsidR="00E73E6E" w:rsidRPr="000B26F0">
        <w:rPr>
          <w:rFonts w:ascii="Times New Roman" w:hAnsi="Times New Roman" w:cs="Times New Roman"/>
          <w:sz w:val="28"/>
          <w:szCs w:val="28"/>
        </w:rPr>
        <w:t>,</w:t>
      </w:r>
    </w:p>
    <w:p w:rsidR="00E90A59" w:rsidRPr="000B26F0" w:rsidRDefault="00E90A59" w:rsidP="00E73E6E">
      <w:pPr>
        <w:spacing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E73E6E" w:rsidRPr="000B26F0" w:rsidRDefault="00D9451F" w:rsidP="00E73E6E">
      <w:pPr>
        <w:spacing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РАСПОРЯЖАЮСЬ</w:t>
      </w:r>
      <w:r w:rsidR="00E73E6E" w:rsidRPr="000B26F0">
        <w:rPr>
          <w:rFonts w:ascii="Times New Roman" w:hAnsi="Times New Roman"/>
          <w:b/>
          <w:sz w:val="28"/>
          <w:szCs w:val="28"/>
        </w:rPr>
        <w:t>:</w:t>
      </w:r>
    </w:p>
    <w:p w:rsidR="00143E58" w:rsidRPr="00881379" w:rsidRDefault="002E6206" w:rsidP="00881379">
      <w:pPr>
        <w:overflowPunct w:val="0"/>
        <w:autoSpaceDN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81379" w:rsidRPr="008813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Присвоить адреса и внести в ФИАС сведения о следующих объектах адресации,</w:t>
      </w:r>
      <w:r w:rsidR="00881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1379" w:rsidRPr="0088137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расположенных на территории</w:t>
      </w:r>
      <w:r w:rsidR="00034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Гуранского сельского поселения:</w:t>
      </w:r>
      <w:r w:rsidR="00881379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A916AC" w:rsidRDefault="00B32296" w:rsidP="00B32296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916AC" w:rsidRPr="009E2EE3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Тулунский, сельское поселение Гуранское, </w:t>
      </w:r>
      <w:r w:rsidR="001D5EAD">
        <w:rPr>
          <w:rFonts w:ascii="Times New Roman" w:hAnsi="Times New Roman" w:cs="Times New Roman"/>
          <w:sz w:val="28"/>
          <w:szCs w:val="28"/>
        </w:rPr>
        <w:t>по</w:t>
      </w:r>
      <w:r w:rsidR="002E6206">
        <w:rPr>
          <w:rFonts w:ascii="Times New Roman" w:hAnsi="Times New Roman" w:cs="Times New Roman"/>
          <w:sz w:val="28"/>
          <w:szCs w:val="28"/>
        </w:rPr>
        <w:t>село</w:t>
      </w:r>
      <w:r w:rsidR="001D5EAD">
        <w:rPr>
          <w:rFonts w:ascii="Times New Roman" w:hAnsi="Times New Roman" w:cs="Times New Roman"/>
          <w:sz w:val="28"/>
          <w:szCs w:val="28"/>
        </w:rPr>
        <w:t>к Целинные Земли</w:t>
      </w:r>
      <w:r w:rsidR="00A170AD">
        <w:rPr>
          <w:rFonts w:ascii="Times New Roman" w:hAnsi="Times New Roman" w:cs="Times New Roman"/>
          <w:sz w:val="28"/>
          <w:szCs w:val="28"/>
        </w:rPr>
        <w:t>, улиц</w:t>
      </w:r>
      <w:r w:rsidR="00EB5155">
        <w:rPr>
          <w:rFonts w:ascii="Times New Roman" w:hAnsi="Times New Roman" w:cs="Times New Roman"/>
          <w:sz w:val="28"/>
          <w:szCs w:val="28"/>
        </w:rPr>
        <w:t xml:space="preserve">а </w:t>
      </w:r>
      <w:r w:rsidR="001D5EAD">
        <w:rPr>
          <w:rFonts w:ascii="Times New Roman" w:hAnsi="Times New Roman" w:cs="Times New Roman"/>
          <w:sz w:val="28"/>
          <w:szCs w:val="28"/>
        </w:rPr>
        <w:t>Шолохова</w:t>
      </w:r>
      <w:r w:rsidR="00EB5155">
        <w:rPr>
          <w:rFonts w:ascii="Times New Roman" w:hAnsi="Times New Roman" w:cs="Times New Roman"/>
          <w:sz w:val="28"/>
          <w:szCs w:val="28"/>
        </w:rPr>
        <w:t xml:space="preserve">, </w:t>
      </w:r>
      <w:r w:rsidR="002E6206">
        <w:rPr>
          <w:rFonts w:ascii="Times New Roman" w:hAnsi="Times New Roman" w:cs="Times New Roman"/>
          <w:sz w:val="28"/>
          <w:szCs w:val="28"/>
        </w:rPr>
        <w:t>дом</w:t>
      </w:r>
      <w:r w:rsidR="004D6FB0">
        <w:rPr>
          <w:rFonts w:ascii="Times New Roman" w:hAnsi="Times New Roman" w:cs="Times New Roman"/>
          <w:sz w:val="28"/>
          <w:szCs w:val="28"/>
        </w:rPr>
        <w:t xml:space="preserve"> </w:t>
      </w:r>
      <w:r w:rsidR="001D5EAD">
        <w:rPr>
          <w:rFonts w:ascii="Times New Roman" w:hAnsi="Times New Roman" w:cs="Times New Roman"/>
          <w:sz w:val="28"/>
          <w:szCs w:val="28"/>
        </w:rPr>
        <w:t>14, квартира 1</w:t>
      </w:r>
      <w:r w:rsidR="004D6FB0">
        <w:rPr>
          <w:rFonts w:ascii="Times New Roman" w:hAnsi="Times New Roman" w:cs="Times New Roman"/>
          <w:sz w:val="28"/>
          <w:szCs w:val="28"/>
        </w:rPr>
        <w:t xml:space="preserve"> (</w:t>
      </w:r>
      <w:r w:rsidR="00881379" w:rsidRPr="00881379">
        <w:rPr>
          <w:rFonts w:ascii="Times New Roman" w:hAnsi="Times New Roman" w:cs="Times New Roman"/>
          <w:sz w:val="28"/>
          <w:szCs w:val="28"/>
        </w:rPr>
        <w:t>38:15:</w:t>
      </w:r>
      <w:r w:rsidR="001D5EAD">
        <w:rPr>
          <w:rFonts w:ascii="Times New Roman" w:hAnsi="Times New Roman" w:cs="Times New Roman"/>
          <w:sz w:val="28"/>
          <w:szCs w:val="28"/>
        </w:rPr>
        <w:t>080301</w:t>
      </w:r>
      <w:r w:rsidR="002E6206">
        <w:rPr>
          <w:rFonts w:ascii="Times New Roman" w:hAnsi="Times New Roman" w:cs="Times New Roman"/>
          <w:sz w:val="28"/>
          <w:szCs w:val="28"/>
        </w:rPr>
        <w:t>:</w:t>
      </w:r>
      <w:r w:rsidR="00F41C0C">
        <w:rPr>
          <w:rFonts w:ascii="Times New Roman" w:hAnsi="Times New Roman" w:cs="Times New Roman"/>
          <w:sz w:val="28"/>
          <w:szCs w:val="28"/>
        </w:rPr>
        <w:t>337</w:t>
      </w:r>
      <w:r w:rsidR="00881379">
        <w:rPr>
          <w:rFonts w:ascii="Times New Roman" w:hAnsi="Times New Roman" w:cs="Times New Roman"/>
          <w:sz w:val="28"/>
          <w:szCs w:val="28"/>
        </w:rPr>
        <w:t>).</w:t>
      </w:r>
    </w:p>
    <w:p w:rsidR="002E6206" w:rsidRDefault="002E6206" w:rsidP="002E6206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E2EE3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Тулунский, сельское поселение Гуранское, </w:t>
      </w:r>
      <w:r w:rsidR="001D5EAD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село</w:t>
      </w:r>
      <w:r w:rsidR="001D5EAD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5EAD">
        <w:rPr>
          <w:rFonts w:ascii="Times New Roman" w:hAnsi="Times New Roman" w:cs="Times New Roman"/>
          <w:sz w:val="28"/>
          <w:szCs w:val="28"/>
        </w:rPr>
        <w:t>Целинные Земли</w:t>
      </w:r>
      <w:r>
        <w:rPr>
          <w:rFonts w:ascii="Times New Roman" w:hAnsi="Times New Roman" w:cs="Times New Roman"/>
          <w:sz w:val="28"/>
          <w:szCs w:val="28"/>
        </w:rPr>
        <w:t xml:space="preserve">, улица </w:t>
      </w:r>
      <w:r w:rsidR="001D5EAD">
        <w:rPr>
          <w:rFonts w:ascii="Times New Roman" w:hAnsi="Times New Roman" w:cs="Times New Roman"/>
          <w:sz w:val="28"/>
          <w:szCs w:val="28"/>
        </w:rPr>
        <w:t>Шолохова, дом 14, квартира 2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881379">
        <w:rPr>
          <w:rFonts w:ascii="Times New Roman" w:hAnsi="Times New Roman" w:cs="Times New Roman"/>
          <w:sz w:val="28"/>
          <w:szCs w:val="28"/>
        </w:rPr>
        <w:t>38:15:</w:t>
      </w:r>
      <w:r w:rsidR="001D5EAD">
        <w:rPr>
          <w:rFonts w:ascii="Times New Roman" w:hAnsi="Times New Roman" w:cs="Times New Roman"/>
          <w:sz w:val="28"/>
          <w:szCs w:val="28"/>
        </w:rPr>
        <w:t>080301</w:t>
      </w:r>
      <w:r w:rsidR="00F41C0C">
        <w:rPr>
          <w:rFonts w:ascii="Times New Roman" w:hAnsi="Times New Roman" w:cs="Times New Roman"/>
          <w:sz w:val="28"/>
          <w:szCs w:val="28"/>
        </w:rPr>
        <w:t>:323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2E6206" w:rsidRDefault="002E6206" w:rsidP="00B3229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6B2B43" w:rsidRPr="006B2B43" w:rsidRDefault="00E42D02" w:rsidP="006B2B43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B2B43" w:rsidRPr="006B2B43">
        <w:rPr>
          <w:rFonts w:ascii="Times New Roman" w:hAnsi="Times New Roman" w:cs="Times New Roman"/>
          <w:sz w:val="28"/>
          <w:szCs w:val="28"/>
        </w:rPr>
        <w:t>В течение трех рабочих дней внести сведения в государственный адресный реестр (ФИАС).</w:t>
      </w:r>
    </w:p>
    <w:p w:rsidR="006B2B43" w:rsidRPr="006B2B43" w:rsidRDefault="00E42D02" w:rsidP="006B2B43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6B2B43" w:rsidRPr="006B2B43">
        <w:rPr>
          <w:rFonts w:ascii="Times New Roman" w:hAnsi="Times New Roman" w:cs="Times New Roman"/>
          <w:sz w:val="28"/>
          <w:szCs w:val="28"/>
        </w:rPr>
        <w:t>Настоящее распоряжение опубликовать в газете «Гуранский вестник» и разместить на официальном сайте администрации Гуранского сельского поселения.</w:t>
      </w:r>
    </w:p>
    <w:p w:rsidR="00194AB1" w:rsidRDefault="00E42D02" w:rsidP="006B2B43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6B2B43" w:rsidRPr="006B2B43">
        <w:rPr>
          <w:rFonts w:ascii="Times New Roman" w:hAnsi="Times New Roman" w:cs="Times New Roman"/>
          <w:sz w:val="28"/>
          <w:szCs w:val="28"/>
        </w:rPr>
        <w:t>Контроль за использованием данного постановления оставляю за собой.</w:t>
      </w:r>
    </w:p>
    <w:p w:rsidR="00E42D02" w:rsidRDefault="00E42D02" w:rsidP="006B2B43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42D02" w:rsidRDefault="00E42D02" w:rsidP="006B2B43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42D02" w:rsidRDefault="00E42D02" w:rsidP="006B2B43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194AB1" w:rsidRPr="000F0162" w:rsidRDefault="00194AB1" w:rsidP="00194AB1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4D6FB0" w:rsidRDefault="001B34D4" w:rsidP="00194AB1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A4659">
        <w:rPr>
          <w:rFonts w:ascii="Times New Roman" w:hAnsi="Times New Roman" w:cs="Times New Roman"/>
          <w:sz w:val="28"/>
          <w:szCs w:val="28"/>
        </w:rPr>
        <w:t>лава</w:t>
      </w:r>
      <w:r w:rsidR="00016929" w:rsidRPr="00016929">
        <w:rPr>
          <w:rFonts w:ascii="Times New Roman" w:hAnsi="Times New Roman" w:cs="Times New Roman"/>
          <w:sz w:val="28"/>
          <w:szCs w:val="28"/>
        </w:rPr>
        <w:t xml:space="preserve"> </w:t>
      </w:r>
      <w:r w:rsidR="004D6FB0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9E2EE3" w:rsidRPr="00A14A7C" w:rsidRDefault="00016929" w:rsidP="00194AB1">
      <w:pPr>
        <w:pStyle w:val="a9"/>
        <w:rPr>
          <w:rFonts w:ascii="Times New Roman" w:hAnsi="Times New Roman" w:cs="Times New Roman"/>
          <w:sz w:val="28"/>
          <w:szCs w:val="28"/>
        </w:rPr>
      </w:pPr>
      <w:r w:rsidRPr="00016929">
        <w:rPr>
          <w:rFonts w:ascii="Times New Roman" w:hAnsi="Times New Roman" w:cs="Times New Roman"/>
          <w:sz w:val="28"/>
          <w:szCs w:val="28"/>
        </w:rPr>
        <w:t>Гуранского сельского поселения</w:t>
      </w:r>
      <w:r w:rsidR="009E2EE3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E620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1B34D4">
        <w:rPr>
          <w:rFonts w:ascii="Times New Roman" w:hAnsi="Times New Roman" w:cs="Times New Roman"/>
          <w:sz w:val="28"/>
          <w:szCs w:val="28"/>
        </w:rPr>
        <w:t>А.В. Греб</w:t>
      </w:r>
      <w:r w:rsidR="009E2EE3">
        <w:rPr>
          <w:rFonts w:ascii="Times New Roman" w:hAnsi="Times New Roman" w:cs="Times New Roman"/>
          <w:sz w:val="28"/>
          <w:szCs w:val="28"/>
        </w:rPr>
        <w:t xml:space="preserve">      </w:t>
      </w:r>
    </w:p>
    <w:sectPr w:rsidR="009E2EE3" w:rsidRPr="00A14A7C" w:rsidSect="002E6206">
      <w:pgSz w:w="11906" w:h="16838"/>
      <w:pgMar w:top="454" w:right="1416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36522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E3F5A"/>
    <w:multiLevelType w:val="hybridMultilevel"/>
    <w:tmpl w:val="43E0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E5358"/>
    <w:multiLevelType w:val="hybridMultilevel"/>
    <w:tmpl w:val="39A0FDF0"/>
    <w:lvl w:ilvl="0" w:tplc="4C826F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A063D1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5B560C"/>
    <w:multiLevelType w:val="hybridMultilevel"/>
    <w:tmpl w:val="852448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87A000B"/>
    <w:multiLevelType w:val="hybridMultilevel"/>
    <w:tmpl w:val="84A2B2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2BA35084"/>
    <w:multiLevelType w:val="hybridMultilevel"/>
    <w:tmpl w:val="9F3C2CC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B96365"/>
    <w:multiLevelType w:val="hybridMultilevel"/>
    <w:tmpl w:val="226267F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087847"/>
    <w:multiLevelType w:val="hybridMultilevel"/>
    <w:tmpl w:val="FAC851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CAB2CA1"/>
    <w:multiLevelType w:val="hybridMultilevel"/>
    <w:tmpl w:val="43CEC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872078"/>
    <w:multiLevelType w:val="multilevel"/>
    <w:tmpl w:val="DEE8EB3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87E2FF5"/>
    <w:multiLevelType w:val="hybridMultilevel"/>
    <w:tmpl w:val="4C2EF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6F6EC5"/>
    <w:multiLevelType w:val="hybridMultilevel"/>
    <w:tmpl w:val="AF4C6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264917"/>
    <w:multiLevelType w:val="hybridMultilevel"/>
    <w:tmpl w:val="98E28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FE6748"/>
    <w:multiLevelType w:val="hybridMultilevel"/>
    <w:tmpl w:val="BC9A174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B0515C"/>
    <w:multiLevelType w:val="hybridMultilevel"/>
    <w:tmpl w:val="0B7AA72E"/>
    <w:lvl w:ilvl="0" w:tplc="FC2E0E0A">
      <w:start w:val="1"/>
      <w:numFmt w:val="bullet"/>
      <w:lvlText w:val=""/>
      <w:lvlJc w:val="center"/>
      <w:pPr>
        <w:ind w:left="1080" w:hanging="360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2"/>
  </w:num>
  <w:num w:numId="4">
    <w:abstractNumId w:val="1"/>
  </w:num>
  <w:num w:numId="5">
    <w:abstractNumId w:val="4"/>
  </w:num>
  <w:num w:numId="6">
    <w:abstractNumId w:val="8"/>
  </w:num>
  <w:num w:numId="7">
    <w:abstractNumId w:val="13"/>
  </w:num>
  <w:num w:numId="8">
    <w:abstractNumId w:val="15"/>
  </w:num>
  <w:num w:numId="9">
    <w:abstractNumId w:val="14"/>
  </w:num>
  <w:num w:numId="10">
    <w:abstractNumId w:val="0"/>
  </w:num>
  <w:num w:numId="11">
    <w:abstractNumId w:val="3"/>
  </w:num>
  <w:num w:numId="12">
    <w:abstractNumId w:val="6"/>
  </w:num>
  <w:num w:numId="13">
    <w:abstractNumId w:val="10"/>
  </w:num>
  <w:num w:numId="14">
    <w:abstractNumId w:val="2"/>
  </w:num>
  <w:num w:numId="15">
    <w:abstractNumId w:val="7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AA"/>
    <w:rsid w:val="000036A4"/>
    <w:rsid w:val="00016715"/>
    <w:rsid w:val="00016929"/>
    <w:rsid w:val="00016E13"/>
    <w:rsid w:val="00034EA2"/>
    <w:rsid w:val="00035600"/>
    <w:rsid w:val="00043463"/>
    <w:rsid w:val="000505AA"/>
    <w:rsid w:val="00054A5F"/>
    <w:rsid w:val="000A4738"/>
    <w:rsid w:val="000B26F0"/>
    <w:rsid w:val="000B56AB"/>
    <w:rsid w:val="000C4A7F"/>
    <w:rsid w:val="000E2126"/>
    <w:rsid w:val="000F0162"/>
    <w:rsid w:val="0010075E"/>
    <w:rsid w:val="0011227E"/>
    <w:rsid w:val="00143E58"/>
    <w:rsid w:val="001578E6"/>
    <w:rsid w:val="001818F1"/>
    <w:rsid w:val="00191E5E"/>
    <w:rsid w:val="001924F1"/>
    <w:rsid w:val="00194AB1"/>
    <w:rsid w:val="001B34D4"/>
    <w:rsid w:val="001C12CC"/>
    <w:rsid w:val="001D5EAD"/>
    <w:rsid w:val="001F2D08"/>
    <w:rsid w:val="001F4417"/>
    <w:rsid w:val="00205353"/>
    <w:rsid w:val="00220540"/>
    <w:rsid w:val="00250C1C"/>
    <w:rsid w:val="00254F56"/>
    <w:rsid w:val="002B4F86"/>
    <w:rsid w:val="002C612F"/>
    <w:rsid w:val="002D67A0"/>
    <w:rsid w:val="002E3256"/>
    <w:rsid w:val="002E6206"/>
    <w:rsid w:val="002F0167"/>
    <w:rsid w:val="00307BF0"/>
    <w:rsid w:val="00325E4A"/>
    <w:rsid w:val="00335C6F"/>
    <w:rsid w:val="003C0DBC"/>
    <w:rsid w:val="003F1907"/>
    <w:rsid w:val="0041065E"/>
    <w:rsid w:val="004332E5"/>
    <w:rsid w:val="00463D89"/>
    <w:rsid w:val="004D1B24"/>
    <w:rsid w:val="004D1CB7"/>
    <w:rsid w:val="004D6FB0"/>
    <w:rsid w:val="004E1F97"/>
    <w:rsid w:val="00502FB1"/>
    <w:rsid w:val="005174E5"/>
    <w:rsid w:val="005442CB"/>
    <w:rsid w:val="00560F07"/>
    <w:rsid w:val="00572D4D"/>
    <w:rsid w:val="005947A7"/>
    <w:rsid w:val="00597DA4"/>
    <w:rsid w:val="005B1230"/>
    <w:rsid w:val="00652B32"/>
    <w:rsid w:val="0065642B"/>
    <w:rsid w:val="006A2F01"/>
    <w:rsid w:val="006B25F5"/>
    <w:rsid w:val="006B2B43"/>
    <w:rsid w:val="006B307A"/>
    <w:rsid w:val="006D5668"/>
    <w:rsid w:val="006E1480"/>
    <w:rsid w:val="006E434A"/>
    <w:rsid w:val="00705B9B"/>
    <w:rsid w:val="007240A3"/>
    <w:rsid w:val="00725230"/>
    <w:rsid w:val="007545BA"/>
    <w:rsid w:val="007B31E2"/>
    <w:rsid w:val="007D4B3B"/>
    <w:rsid w:val="007E1925"/>
    <w:rsid w:val="007E49B9"/>
    <w:rsid w:val="007E648C"/>
    <w:rsid w:val="00806FB5"/>
    <w:rsid w:val="00861BE5"/>
    <w:rsid w:val="00867C67"/>
    <w:rsid w:val="00875362"/>
    <w:rsid w:val="00881379"/>
    <w:rsid w:val="008A4DEB"/>
    <w:rsid w:val="00935D48"/>
    <w:rsid w:val="00976784"/>
    <w:rsid w:val="009A4659"/>
    <w:rsid w:val="009B132E"/>
    <w:rsid w:val="009B2A29"/>
    <w:rsid w:val="009B5780"/>
    <w:rsid w:val="009E2EE3"/>
    <w:rsid w:val="009F5043"/>
    <w:rsid w:val="00A07B93"/>
    <w:rsid w:val="00A14A7C"/>
    <w:rsid w:val="00A14FD3"/>
    <w:rsid w:val="00A170AD"/>
    <w:rsid w:val="00A218D0"/>
    <w:rsid w:val="00A22BFA"/>
    <w:rsid w:val="00A33AFB"/>
    <w:rsid w:val="00A40724"/>
    <w:rsid w:val="00A5734B"/>
    <w:rsid w:val="00A606DB"/>
    <w:rsid w:val="00A916AC"/>
    <w:rsid w:val="00AA6E1A"/>
    <w:rsid w:val="00B12029"/>
    <w:rsid w:val="00B32296"/>
    <w:rsid w:val="00B33725"/>
    <w:rsid w:val="00B43E92"/>
    <w:rsid w:val="00B47420"/>
    <w:rsid w:val="00B724EE"/>
    <w:rsid w:val="00BC1100"/>
    <w:rsid w:val="00BD1F18"/>
    <w:rsid w:val="00BE1326"/>
    <w:rsid w:val="00BF2980"/>
    <w:rsid w:val="00C229E3"/>
    <w:rsid w:val="00C2437E"/>
    <w:rsid w:val="00C33A11"/>
    <w:rsid w:val="00C46002"/>
    <w:rsid w:val="00C63317"/>
    <w:rsid w:val="00C674C4"/>
    <w:rsid w:val="00C778FB"/>
    <w:rsid w:val="00C86A9A"/>
    <w:rsid w:val="00C9587D"/>
    <w:rsid w:val="00CA5B22"/>
    <w:rsid w:val="00CC567A"/>
    <w:rsid w:val="00D21430"/>
    <w:rsid w:val="00D55EDA"/>
    <w:rsid w:val="00D9451F"/>
    <w:rsid w:val="00DB2C45"/>
    <w:rsid w:val="00DC3F3A"/>
    <w:rsid w:val="00DD047D"/>
    <w:rsid w:val="00E10F2E"/>
    <w:rsid w:val="00E13794"/>
    <w:rsid w:val="00E315EE"/>
    <w:rsid w:val="00E35981"/>
    <w:rsid w:val="00E42D02"/>
    <w:rsid w:val="00E56A5B"/>
    <w:rsid w:val="00E604E6"/>
    <w:rsid w:val="00E714E2"/>
    <w:rsid w:val="00E73E6E"/>
    <w:rsid w:val="00E74EE5"/>
    <w:rsid w:val="00E90A59"/>
    <w:rsid w:val="00E92B30"/>
    <w:rsid w:val="00E92FFB"/>
    <w:rsid w:val="00EB28D7"/>
    <w:rsid w:val="00EB5155"/>
    <w:rsid w:val="00ED0142"/>
    <w:rsid w:val="00ED613F"/>
    <w:rsid w:val="00EF7CED"/>
    <w:rsid w:val="00F24A89"/>
    <w:rsid w:val="00F35F6E"/>
    <w:rsid w:val="00F37BAF"/>
    <w:rsid w:val="00F41C0C"/>
    <w:rsid w:val="00F6020B"/>
    <w:rsid w:val="00F71E0C"/>
    <w:rsid w:val="00F91E56"/>
    <w:rsid w:val="00FB5C30"/>
    <w:rsid w:val="00FD3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D2A661-E5C1-49C5-B04D-8FECBC66A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4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4E2"/>
    <w:pPr>
      <w:ind w:left="720"/>
      <w:contextualSpacing/>
    </w:pPr>
  </w:style>
  <w:style w:type="paragraph" w:customStyle="1" w:styleId="a4">
    <w:name w:val="Шапка (герб)"/>
    <w:basedOn w:val="a"/>
    <w:rsid w:val="00976784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Calibri" w:hAnsi="Century Schoolbook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976784"/>
    <w:pPr>
      <w:spacing w:before="100" w:beforeAutospacing="1" w:after="100" w:afterAutospacing="1" w:line="240" w:lineRule="auto"/>
      <w:ind w:left="720" w:firstLine="539"/>
      <w:contextualSpacing/>
      <w:jc w:val="both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97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D1CB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40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0724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5442CB"/>
    <w:pPr>
      <w:spacing w:after="0" w:line="240" w:lineRule="auto"/>
    </w:pPr>
  </w:style>
  <w:style w:type="character" w:customStyle="1" w:styleId="2">
    <w:name w:val="Основной текст (2)_"/>
    <w:basedOn w:val="a0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1pt">
    <w:name w:val="Основной текст (2) + 11 pt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0">
    <w:name w:val="Основной текст (2)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Элемент</dc:creator>
  <cp:lastModifiedBy>Элемент</cp:lastModifiedBy>
  <cp:revision>40</cp:revision>
  <cp:lastPrinted>2025-07-18T03:17:00Z</cp:lastPrinted>
  <dcterms:created xsi:type="dcterms:W3CDTF">2025-04-04T00:32:00Z</dcterms:created>
  <dcterms:modified xsi:type="dcterms:W3CDTF">2026-09-18T00:42:00Z</dcterms:modified>
</cp:coreProperties>
</file>