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86C" w:rsidRPr="00B016C0" w:rsidRDefault="002A186C" w:rsidP="002A18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2A186C" w:rsidRPr="00B016C0" w:rsidTr="00AD1E0E">
        <w:trPr>
          <w:jc w:val="center"/>
        </w:trPr>
        <w:tc>
          <w:tcPr>
            <w:tcW w:w="10598" w:type="dxa"/>
          </w:tcPr>
          <w:p w:rsidR="002A186C" w:rsidRPr="00B016C0" w:rsidRDefault="002A186C" w:rsidP="00AD1E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71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</w:pPr>
            <w:r w:rsidRPr="00B016C0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 xml:space="preserve">                        </w:t>
            </w:r>
            <w:r w:rsidRPr="00B016C0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 xml:space="preserve">ИРКУТСКАЯ ОБЛАСТЬ                           </w:t>
            </w:r>
          </w:p>
        </w:tc>
      </w:tr>
      <w:tr w:rsidR="002A186C" w:rsidRPr="00B016C0" w:rsidTr="00AD1E0E">
        <w:trPr>
          <w:jc w:val="center"/>
        </w:trPr>
        <w:tc>
          <w:tcPr>
            <w:tcW w:w="10598" w:type="dxa"/>
          </w:tcPr>
          <w:p w:rsidR="002A186C" w:rsidRPr="00B016C0" w:rsidRDefault="002A186C" w:rsidP="00AD1E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71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</w:pPr>
            <w:r w:rsidRPr="00B016C0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>Тулунский район</w:t>
            </w:r>
          </w:p>
          <w:p w:rsidR="002A186C" w:rsidRPr="00B016C0" w:rsidRDefault="002A186C" w:rsidP="00AD1E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71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</w:pPr>
            <w:r w:rsidRPr="00B016C0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2A186C" w:rsidRPr="00B016C0" w:rsidTr="00AD1E0E">
        <w:trPr>
          <w:jc w:val="center"/>
        </w:trPr>
        <w:tc>
          <w:tcPr>
            <w:tcW w:w="10598" w:type="dxa"/>
          </w:tcPr>
          <w:p w:rsidR="002A186C" w:rsidRPr="00B016C0" w:rsidRDefault="002A186C" w:rsidP="00AD1E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71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B016C0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>Гуранского сельского поселения</w:t>
            </w:r>
          </w:p>
        </w:tc>
      </w:tr>
      <w:tr w:rsidR="002A186C" w:rsidRPr="00B016C0" w:rsidTr="00AD1E0E">
        <w:trPr>
          <w:jc w:val="center"/>
        </w:trPr>
        <w:tc>
          <w:tcPr>
            <w:tcW w:w="10598" w:type="dxa"/>
          </w:tcPr>
          <w:p w:rsidR="002A186C" w:rsidRPr="00B016C0" w:rsidRDefault="002A186C" w:rsidP="00AD1E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71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</w:p>
        </w:tc>
      </w:tr>
      <w:tr w:rsidR="002A186C" w:rsidRPr="00B016C0" w:rsidTr="00AD1E0E">
        <w:trPr>
          <w:jc w:val="center"/>
        </w:trPr>
        <w:tc>
          <w:tcPr>
            <w:tcW w:w="10598" w:type="dxa"/>
          </w:tcPr>
          <w:p w:rsidR="002A186C" w:rsidRPr="00B016C0" w:rsidRDefault="002A186C" w:rsidP="00AD1E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71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>РАСПОРЯЖЕНИЕ</w:t>
            </w:r>
          </w:p>
          <w:p w:rsidR="002A186C" w:rsidRPr="00B016C0" w:rsidRDefault="002A186C" w:rsidP="00AD1E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71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</w:p>
        </w:tc>
      </w:tr>
      <w:tr w:rsidR="002A186C" w:rsidRPr="00B016C0" w:rsidTr="00AD1E0E">
        <w:trPr>
          <w:jc w:val="center"/>
        </w:trPr>
        <w:tc>
          <w:tcPr>
            <w:tcW w:w="10598" w:type="dxa"/>
          </w:tcPr>
          <w:p w:rsidR="002A186C" w:rsidRPr="00B016C0" w:rsidRDefault="002A186C" w:rsidP="00AD1E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71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</w:p>
        </w:tc>
      </w:tr>
      <w:tr w:rsidR="002A186C" w:rsidRPr="00B016C0" w:rsidTr="00AD1E0E">
        <w:trPr>
          <w:jc w:val="center"/>
        </w:trPr>
        <w:tc>
          <w:tcPr>
            <w:tcW w:w="10598" w:type="dxa"/>
          </w:tcPr>
          <w:p w:rsidR="002A186C" w:rsidRPr="00B016C0" w:rsidRDefault="00E70925" w:rsidP="00AD1E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>27.05.2026</w:t>
            </w:r>
            <w:r w:rsidR="002A186C" w:rsidRPr="00B016C0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>г</w:t>
            </w:r>
            <w:r w:rsidR="002A186C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.    </w:t>
            </w:r>
            <w:r w:rsidR="002A186C" w:rsidRPr="00B016C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                                                                        </w:t>
            </w:r>
            <w:r w:rsidR="002A186C" w:rsidRPr="00B016C0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eastAsia="ru-RU"/>
              </w:rPr>
              <w:t>26</w:t>
            </w:r>
          </w:p>
          <w:p w:rsidR="002A186C" w:rsidRPr="00B016C0" w:rsidRDefault="002A186C" w:rsidP="00AD1E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0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</w:tbl>
    <w:p w:rsidR="002A186C" w:rsidRPr="00B016C0" w:rsidRDefault="002A186C" w:rsidP="002A186C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186C" w:rsidRDefault="002A186C" w:rsidP="002A18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1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="00E7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выделении земельного участка</w:t>
      </w:r>
      <w:r w:rsidRPr="00B01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7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</w:t>
      </w:r>
      <w:r w:rsidRPr="00B01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A186C" w:rsidRDefault="00E70925" w:rsidP="002A18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контейнерные площадки</w:t>
      </w:r>
      <w:r w:rsidR="002A186C" w:rsidRPr="00B01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накопления ТКО </w:t>
      </w:r>
    </w:p>
    <w:p w:rsidR="002A186C" w:rsidRPr="00B016C0" w:rsidRDefault="002A186C" w:rsidP="002A18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1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Гуранского сельского поселения</w:t>
      </w:r>
    </w:p>
    <w:p w:rsidR="002A186C" w:rsidRPr="00501C8C" w:rsidRDefault="002A186C" w:rsidP="002A18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86C" w:rsidRPr="00B016C0" w:rsidRDefault="002A186C" w:rsidP="002A1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Федеральным законом от 06.10.2003 года №</w:t>
      </w:r>
      <w:hyperlink r:id="rId4" w:history="1">
        <w:r w:rsidRPr="00B016C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 131-ФЗ</w:t>
        </w:r>
      </w:hyperlink>
      <w:r w:rsidRPr="00B01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Федерации», </w:t>
      </w:r>
      <w:r w:rsidRPr="00B016C0">
        <w:rPr>
          <w:rFonts w:ascii="Times New Roman" w:hAnsi="Times New Roman" w:cs="Times New Roman"/>
          <w:sz w:val="24"/>
          <w:szCs w:val="24"/>
        </w:rPr>
        <w:t>Постановлением Российской Федерации от 31.08.2018 г. № 1039 «Об утверждении Правил обустройства мест (площадок) накопления твердых коммунальных отходов и ведения реестра»</w:t>
      </w:r>
      <w:r w:rsidRPr="00B01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16C0">
        <w:rPr>
          <w:rFonts w:ascii="Times New Roman" w:hAnsi="Times New Roman" w:cs="Times New Roman"/>
          <w:sz w:val="24"/>
          <w:szCs w:val="24"/>
        </w:rPr>
        <w:t>пунктом 18 ст.6</w:t>
      </w:r>
      <w:r w:rsidRPr="00B01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Pr="00B016C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Уставом</w:t>
        </w:r>
      </w:hyperlink>
      <w:r w:rsidRPr="00B01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Гуранского муниципального образования,</w:t>
      </w:r>
    </w:p>
    <w:p w:rsidR="002A186C" w:rsidRPr="00B016C0" w:rsidRDefault="002A186C" w:rsidP="002A186C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A186C" w:rsidRPr="00B016C0" w:rsidRDefault="002A186C" w:rsidP="002A18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70925"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ыделить земельные участки под контейнерные площадки</w:t>
      </w:r>
      <w:r w:rsidRPr="00B01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накопления ТКО Гуранского сельского поселения изменения, </w:t>
      </w:r>
      <w:r w:rsidR="003A73B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</w:t>
      </w:r>
      <w:r w:rsidR="00805C13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3A73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</w:t>
      </w:r>
      <w:r w:rsidR="003A73BF" w:rsidRPr="003A73BF">
        <w:rPr>
          <w:rFonts w:ascii="Times New Roman" w:eastAsia="Times New Roman" w:hAnsi="Times New Roman" w:cs="Times New Roman"/>
          <w:sz w:val="24"/>
          <w:szCs w:val="24"/>
          <w:lang w:eastAsia="ru-RU"/>
        </w:rPr>
        <w:t>Гуранского сельского поселения</w:t>
      </w:r>
      <w:r w:rsidR="00825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09.02.2023 г. №</w:t>
      </w:r>
      <w:r w:rsidR="00D5532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A73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016C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изложив 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B01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новой редакции согласно приложению к настоящему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распоряжению</w:t>
      </w:r>
      <w:r w:rsidRPr="00B01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(прилагается). </w:t>
      </w:r>
    </w:p>
    <w:p w:rsidR="002A186C" w:rsidRPr="00B016C0" w:rsidRDefault="002A186C" w:rsidP="002A18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86C" w:rsidRDefault="002A186C" w:rsidP="002A1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Опубликовать настоящее распоряжение в газете «Гуранский информационный вестник» и разместить на официальном сайте администрации Гуранского сельского поселения.</w:t>
      </w: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4086" w:rsidRPr="00B016C0" w:rsidRDefault="00614086" w:rsidP="002A1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186C" w:rsidRDefault="002A186C" w:rsidP="002A1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86C" w:rsidRPr="00B016C0" w:rsidRDefault="002A186C" w:rsidP="002A1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86C" w:rsidRPr="00B016C0" w:rsidRDefault="002A186C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86C" w:rsidRPr="00B016C0" w:rsidRDefault="002A186C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E7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B016C0">
        <w:rPr>
          <w:rFonts w:ascii="Times New Roman" w:eastAsia="Times New Roman" w:hAnsi="Times New Roman" w:cs="Times New Roman"/>
          <w:sz w:val="24"/>
          <w:szCs w:val="24"/>
          <w:lang w:eastAsia="ru-RU"/>
        </w:rPr>
        <w:t>Гуранского</w:t>
      </w:r>
    </w:p>
    <w:p w:rsidR="002A186C" w:rsidRDefault="002A186C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6C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                                                                        А.В. Греб</w:t>
      </w: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086" w:rsidRDefault="00614086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086" w:rsidRDefault="00614086" w:rsidP="00614086">
      <w:pPr>
        <w:jc w:val="center"/>
        <w:rPr>
          <w:rFonts w:ascii="Arial" w:hAnsi="Arial" w:cs="Arial"/>
          <w:sz w:val="24"/>
          <w:szCs w:val="24"/>
        </w:rPr>
      </w:pPr>
    </w:p>
    <w:p w:rsidR="00614086" w:rsidRDefault="00614086" w:rsidP="00614086">
      <w:pPr>
        <w:jc w:val="center"/>
        <w:rPr>
          <w:rFonts w:ascii="Arial" w:hAnsi="Arial" w:cs="Arial"/>
          <w:sz w:val="24"/>
          <w:szCs w:val="24"/>
        </w:rPr>
      </w:pPr>
    </w:p>
    <w:p w:rsidR="00614086" w:rsidRDefault="00614086" w:rsidP="00614086">
      <w:pPr>
        <w:jc w:val="center"/>
        <w:rPr>
          <w:rFonts w:ascii="Arial" w:hAnsi="Arial" w:cs="Arial"/>
          <w:sz w:val="24"/>
          <w:szCs w:val="24"/>
        </w:rPr>
      </w:pPr>
    </w:p>
    <w:p w:rsidR="00614086" w:rsidRDefault="00614086" w:rsidP="00614086">
      <w:pPr>
        <w:jc w:val="center"/>
        <w:rPr>
          <w:rFonts w:ascii="Arial" w:hAnsi="Arial" w:cs="Arial"/>
          <w:sz w:val="24"/>
          <w:szCs w:val="24"/>
        </w:rPr>
      </w:pPr>
    </w:p>
    <w:p w:rsidR="00614086" w:rsidRDefault="00614086" w:rsidP="0061408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Реестр мест площадок накопления твердых коммунальных отходов Гуранского сельского поселения.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2"/>
        <w:gridCol w:w="2367"/>
        <w:gridCol w:w="2131"/>
        <w:gridCol w:w="2265"/>
      </w:tblGrid>
      <w:tr w:rsidR="00614086" w:rsidTr="0061408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086" w:rsidRDefault="00614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Данные о нахождении мест (площадок) твердых коммунальных отходов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086" w:rsidRDefault="00614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Данные о технических характеристиках</w:t>
            </w:r>
          </w:p>
          <w:p w:rsidR="00614086" w:rsidRDefault="00614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мест (площадок) твердых коммунальных отходов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086" w:rsidRDefault="00614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Данные о собственниках мест (площадок) твердых коммунальных отходов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086" w:rsidRDefault="00614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Данные об источниках образования твердых коммунальных отходов</w:t>
            </w:r>
          </w:p>
        </w:tc>
      </w:tr>
      <w:tr w:rsidR="00614086" w:rsidTr="0061408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086" w:rsidRDefault="00614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="00110CCF">
              <w:rPr>
                <w:rFonts w:ascii="Arial" w:hAnsi="Arial" w:cs="Arial"/>
                <w:sz w:val="24"/>
                <w:szCs w:val="24"/>
              </w:rPr>
              <w:t xml:space="preserve">. Целинные Земли ул. Шолохова </w:t>
            </w:r>
            <w:r w:rsidR="00000B32">
              <w:rPr>
                <w:rFonts w:ascii="Arial" w:hAnsi="Arial" w:cs="Arial"/>
                <w:sz w:val="24"/>
                <w:szCs w:val="24"/>
              </w:rPr>
              <w:t>17 Б</w:t>
            </w:r>
          </w:p>
          <w:p w:rsidR="00614086" w:rsidRDefault="00614086">
            <w:pPr>
              <w:rPr>
                <w:rFonts w:ascii="Arial" w:hAnsi="Arial" w:cs="Arial"/>
                <w:sz w:val="24"/>
                <w:szCs w:val="24"/>
              </w:rPr>
            </w:pPr>
          </w:p>
          <w:p w:rsidR="00614086" w:rsidRDefault="00614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п. Целинные Земли, ул. Озёрная </w:t>
            </w:r>
            <w:r w:rsidR="00FB0586">
              <w:rPr>
                <w:rFonts w:ascii="Arial" w:hAnsi="Arial" w:cs="Arial"/>
                <w:sz w:val="24"/>
                <w:szCs w:val="24"/>
              </w:rPr>
              <w:t>1 Б</w:t>
            </w:r>
            <w:bookmarkStart w:id="0" w:name="_GoBack"/>
            <w:bookmarkEnd w:id="0"/>
          </w:p>
          <w:p w:rsidR="00614086" w:rsidRDefault="00614086" w:rsidP="00614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086" w:rsidRDefault="006140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Покрытие бетонное, ограждение с трех сторон.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086" w:rsidRDefault="006140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Гуранского сельского поселения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086" w:rsidRDefault="006140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</w:t>
            </w:r>
          </w:p>
        </w:tc>
      </w:tr>
    </w:tbl>
    <w:p w:rsidR="00614086" w:rsidRPr="00B016C0" w:rsidRDefault="00614086" w:rsidP="002A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86C" w:rsidRPr="00EE638A" w:rsidRDefault="002A186C" w:rsidP="002A18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86C" w:rsidRPr="00EE638A" w:rsidRDefault="002A186C" w:rsidP="002A18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86C" w:rsidRPr="00EE638A" w:rsidRDefault="002A186C" w:rsidP="002A18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86C" w:rsidRPr="00EE638A" w:rsidRDefault="002A186C" w:rsidP="002A18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86C" w:rsidRPr="00EE638A" w:rsidRDefault="002A186C" w:rsidP="002A18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17B6" w:rsidRDefault="006C17B6"/>
    <w:sectPr w:rsidR="006C1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86C"/>
    <w:rsid w:val="00000B32"/>
    <w:rsid w:val="00110CCF"/>
    <w:rsid w:val="002807AA"/>
    <w:rsid w:val="002A186C"/>
    <w:rsid w:val="00300853"/>
    <w:rsid w:val="003A73BF"/>
    <w:rsid w:val="00614086"/>
    <w:rsid w:val="006C17B6"/>
    <w:rsid w:val="00805C13"/>
    <w:rsid w:val="00825BD3"/>
    <w:rsid w:val="00961CBB"/>
    <w:rsid w:val="00D5532A"/>
    <w:rsid w:val="00D55C88"/>
    <w:rsid w:val="00E70925"/>
    <w:rsid w:val="00FB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61CE9-C661-47FC-8D3F-DA374BC2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4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61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1C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4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411;n=54075;fld=134" TargetMode="External"/><Relationship Id="rId4" Type="http://schemas.openxmlformats.org/officeDocument/2006/relationships/hyperlink" Target="consultantplus://offline/main?base=LAW;n=122043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Элемент</cp:lastModifiedBy>
  <cp:revision>7</cp:revision>
  <cp:lastPrinted>2026-05-29T01:49:00Z</cp:lastPrinted>
  <dcterms:created xsi:type="dcterms:W3CDTF">2026-05-27T03:19:00Z</dcterms:created>
  <dcterms:modified xsi:type="dcterms:W3CDTF">2026-05-29T01:50:00Z</dcterms:modified>
</cp:coreProperties>
</file>