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ИРКУТСКАЯ ОБЛАСТЬ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Тулунский район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АДМИНИСТРАЦИЯ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Гуранского сельского поселения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  <w:r w:rsidRPr="002B0FC1">
        <w:rPr>
          <w:rFonts w:eastAsia="Calibri"/>
          <w:b/>
          <w:sz w:val="36"/>
          <w:szCs w:val="36"/>
        </w:rPr>
        <w:t>РАСПОРЯЖЕНИЕ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6"/>
          <w:szCs w:val="36"/>
        </w:rPr>
      </w:pPr>
    </w:p>
    <w:p w:rsidR="002B0FC1" w:rsidRDefault="00DB6726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27</w:t>
      </w:r>
      <w:r w:rsidR="00AF3C24">
        <w:rPr>
          <w:rFonts w:eastAsia="Calibri"/>
          <w:b/>
          <w:sz w:val="32"/>
          <w:szCs w:val="32"/>
        </w:rPr>
        <w:t xml:space="preserve"> </w:t>
      </w:r>
      <w:r w:rsidR="001316BF">
        <w:rPr>
          <w:rFonts w:eastAsia="Calibri"/>
          <w:b/>
          <w:sz w:val="32"/>
          <w:szCs w:val="32"/>
        </w:rPr>
        <w:t>октября</w:t>
      </w:r>
      <w:r w:rsidR="008B7C3E">
        <w:rPr>
          <w:rFonts w:eastAsia="Calibri"/>
          <w:b/>
          <w:sz w:val="32"/>
          <w:szCs w:val="32"/>
        </w:rPr>
        <w:t xml:space="preserve"> 2025</w:t>
      </w:r>
      <w:r w:rsidR="002B0FC1" w:rsidRPr="002B0FC1">
        <w:rPr>
          <w:rFonts w:eastAsia="Calibri"/>
          <w:b/>
          <w:sz w:val="32"/>
          <w:szCs w:val="32"/>
        </w:rPr>
        <w:t xml:space="preserve"> г.                                 </w:t>
      </w:r>
      <w:r w:rsidR="0080479D">
        <w:rPr>
          <w:rFonts w:eastAsia="Calibri"/>
          <w:b/>
          <w:sz w:val="32"/>
          <w:szCs w:val="32"/>
        </w:rPr>
        <w:t xml:space="preserve">                             №</w:t>
      </w:r>
      <w:r w:rsidR="00C55727">
        <w:rPr>
          <w:rFonts w:eastAsia="Calibri"/>
          <w:b/>
          <w:sz w:val="32"/>
          <w:szCs w:val="32"/>
        </w:rPr>
        <w:t xml:space="preserve"> </w:t>
      </w:r>
      <w:r>
        <w:rPr>
          <w:rFonts w:eastAsia="Calibri"/>
          <w:b/>
          <w:sz w:val="32"/>
          <w:szCs w:val="32"/>
        </w:rPr>
        <w:t>114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sz w:val="32"/>
          <w:szCs w:val="32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32"/>
          <w:szCs w:val="32"/>
        </w:rPr>
      </w:pPr>
      <w:r w:rsidRPr="002B0FC1">
        <w:rPr>
          <w:rFonts w:eastAsia="Calibri"/>
          <w:b/>
          <w:sz w:val="32"/>
          <w:szCs w:val="32"/>
        </w:rPr>
        <w:t>с. Гуран</w:t>
      </w:r>
    </w:p>
    <w:p w:rsidR="008B2B84" w:rsidRDefault="008B2B84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  <w:t>О контролируемом отжиге сухой травы и об                                                обеспечении противопожарного режима</w:t>
      </w:r>
    </w:p>
    <w:p w:rsidR="00D52995" w:rsidRPr="002B0FC1" w:rsidRDefault="00D52995" w:rsidP="002B0FC1">
      <w:pPr>
        <w:spacing w:after="160" w:line="259" w:lineRule="auto"/>
        <w:jc w:val="left"/>
        <w:rPr>
          <w:rFonts w:eastAsia="Calibri"/>
          <w:b/>
          <w:i/>
          <w:sz w:val="26"/>
          <w:szCs w:val="26"/>
        </w:rPr>
      </w:pPr>
    </w:p>
    <w:p w:rsidR="00D529A8" w:rsidRPr="008B7C3E" w:rsidRDefault="00D529A8" w:rsidP="00D529A8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 w:rsidRPr="008B7C3E">
        <w:rPr>
          <w:rFonts w:eastAsia="Calibri"/>
          <w:b/>
          <w:sz w:val="26"/>
          <w:szCs w:val="26"/>
        </w:rPr>
        <w:t xml:space="preserve">    </w:t>
      </w:r>
      <w:r w:rsidR="002B0FC1" w:rsidRPr="008B7C3E">
        <w:rPr>
          <w:rFonts w:eastAsia="Calibri"/>
          <w:b/>
          <w:sz w:val="26"/>
          <w:szCs w:val="26"/>
        </w:rPr>
        <w:t xml:space="preserve">В </w:t>
      </w:r>
      <w:r w:rsidR="008B2B84">
        <w:rPr>
          <w:rFonts w:eastAsia="Calibri"/>
          <w:b/>
          <w:sz w:val="26"/>
          <w:szCs w:val="26"/>
        </w:rPr>
        <w:t>соответствии с Федеральным законом от 21.12.1994 №69-ФЗ «О пожарной безопасности» и в целях усиления пожарной безопасности населенных пунктов администрации Гуранского сельского поселения:</w:t>
      </w:r>
    </w:p>
    <w:p w:rsidR="002B0FC1" w:rsidRPr="00870331" w:rsidRDefault="008B2B84" w:rsidP="00870331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 w:rsidRPr="00870331">
        <w:rPr>
          <w:rFonts w:eastAsia="Calibri"/>
          <w:b/>
          <w:sz w:val="26"/>
          <w:szCs w:val="26"/>
        </w:rPr>
        <w:t xml:space="preserve">Установить датой отжига расположенного на территории в </w:t>
      </w:r>
      <w:r w:rsidR="00DB6726">
        <w:rPr>
          <w:rFonts w:eastAsia="Calibri"/>
          <w:b/>
          <w:sz w:val="26"/>
          <w:szCs w:val="26"/>
        </w:rPr>
        <w:t xml:space="preserve">3 </w:t>
      </w:r>
      <w:r w:rsidRPr="00870331">
        <w:rPr>
          <w:rFonts w:eastAsia="Calibri"/>
          <w:b/>
          <w:sz w:val="26"/>
          <w:szCs w:val="26"/>
        </w:rPr>
        <w:t xml:space="preserve"> километрах </w:t>
      </w:r>
      <w:r w:rsidR="00DB6726">
        <w:rPr>
          <w:rFonts w:eastAsia="Calibri"/>
          <w:b/>
          <w:sz w:val="26"/>
          <w:szCs w:val="26"/>
        </w:rPr>
        <w:t>юго-западнее села Гуран</w:t>
      </w:r>
      <w:r w:rsidR="00484761">
        <w:rPr>
          <w:rFonts w:eastAsia="Calibri"/>
          <w:b/>
          <w:sz w:val="26"/>
          <w:szCs w:val="26"/>
        </w:rPr>
        <w:t xml:space="preserve"> в количестве </w:t>
      </w:r>
      <w:bookmarkStart w:id="0" w:name="_GoBack"/>
      <w:bookmarkEnd w:id="0"/>
      <w:r w:rsidRPr="00870331">
        <w:rPr>
          <w:rFonts w:eastAsia="Calibri"/>
          <w:b/>
          <w:sz w:val="26"/>
          <w:szCs w:val="26"/>
        </w:rPr>
        <w:t xml:space="preserve"> га. –</w:t>
      </w:r>
      <w:r w:rsidR="001316BF">
        <w:rPr>
          <w:rFonts w:eastAsia="Calibri"/>
          <w:b/>
          <w:sz w:val="26"/>
          <w:szCs w:val="26"/>
        </w:rPr>
        <w:t xml:space="preserve"> </w:t>
      </w:r>
      <w:r w:rsidR="00DB6726">
        <w:rPr>
          <w:rFonts w:eastAsia="Calibri"/>
          <w:b/>
          <w:sz w:val="26"/>
          <w:szCs w:val="26"/>
        </w:rPr>
        <w:t>28</w:t>
      </w:r>
      <w:r w:rsidR="002434A6">
        <w:rPr>
          <w:rFonts w:eastAsia="Calibri"/>
          <w:b/>
          <w:sz w:val="26"/>
          <w:szCs w:val="26"/>
        </w:rPr>
        <w:t xml:space="preserve"> </w:t>
      </w:r>
      <w:r w:rsidR="00E0162B">
        <w:rPr>
          <w:rFonts w:eastAsia="Calibri"/>
          <w:b/>
          <w:sz w:val="26"/>
          <w:szCs w:val="26"/>
        </w:rPr>
        <w:t>октября</w:t>
      </w:r>
      <w:r w:rsidR="00DB6726">
        <w:rPr>
          <w:rFonts w:eastAsia="Calibri"/>
          <w:b/>
          <w:sz w:val="26"/>
          <w:szCs w:val="26"/>
        </w:rPr>
        <w:t xml:space="preserve"> 2025г. (с 08.00ч. до 17</w:t>
      </w:r>
      <w:r w:rsidRPr="00870331">
        <w:rPr>
          <w:rFonts w:eastAsia="Calibri"/>
          <w:b/>
          <w:sz w:val="26"/>
          <w:szCs w:val="26"/>
        </w:rPr>
        <w:t>.00ч.)</w:t>
      </w:r>
    </w:p>
    <w:p w:rsid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Назначить ответственного за проведение отжига </w:t>
      </w:r>
      <w:r w:rsidR="00DB6726">
        <w:rPr>
          <w:rFonts w:eastAsia="Calibri"/>
          <w:b/>
          <w:sz w:val="26"/>
          <w:szCs w:val="26"/>
        </w:rPr>
        <w:t>Куклина Виктора Сергеевича</w:t>
      </w:r>
      <w:r>
        <w:rPr>
          <w:rFonts w:eastAsia="Calibri"/>
          <w:b/>
          <w:sz w:val="26"/>
          <w:szCs w:val="26"/>
        </w:rPr>
        <w:t xml:space="preserve">, тел. </w:t>
      </w:r>
      <w:r w:rsidR="00DB6726">
        <w:rPr>
          <w:rFonts w:eastAsia="Calibri"/>
          <w:b/>
          <w:sz w:val="26"/>
          <w:szCs w:val="26"/>
        </w:rPr>
        <w:t>89246320339</w:t>
      </w:r>
    </w:p>
    <w:p w:rsidR="008B2B84" w:rsidRPr="008B2B84" w:rsidRDefault="008B2B84" w:rsidP="008B2B84">
      <w:pPr>
        <w:pStyle w:val="a5"/>
        <w:numPr>
          <w:ilvl w:val="0"/>
          <w:numId w:val="3"/>
        </w:numPr>
        <w:spacing w:after="160" w:line="259" w:lineRule="auto"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Силы и средства,</w:t>
      </w:r>
      <w:r w:rsidR="00870331">
        <w:rPr>
          <w:rFonts w:eastAsia="Calibri"/>
          <w:b/>
          <w:sz w:val="26"/>
          <w:szCs w:val="26"/>
        </w:rPr>
        <w:t xml:space="preserve"> </w:t>
      </w:r>
      <w:r>
        <w:rPr>
          <w:rFonts w:eastAsia="Calibri"/>
          <w:b/>
          <w:sz w:val="26"/>
          <w:szCs w:val="26"/>
        </w:rPr>
        <w:t>которые б</w:t>
      </w:r>
      <w:r w:rsidR="00870331">
        <w:rPr>
          <w:rFonts w:eastAsia="Calibri"/>
          <w:b/>
          <w:sz w:val="26"/>
          <w:szCs w:val="26"/>
        </w:rPr>
        <w:t xml:space="preserve">удут привлечены на время </w:t>
      </w:r>
      <w:proofErr w:type="gramStart"/>
      <w:r w:rsidR="00870331">
        <w:rPr>
          <w:rFonts w:eastAsia="Calibri"/>
          <w:b/>
          <w:sz w:val="26"/>
          <w:szCs w:val="26"/>
        </w:rPr>
        <w:t>отжига</w:t>
      </w:r>
      <w:r>
        <w:rPr>
          <w:rFonts w:eastAsia="Calibri"/>
          <w:b/>
          <w:sz w:val="26"/>
          <w:szCs w:val="26"/>
        </w:rPr>
        <w:t>:</w:t>
      </w:r>
      <w:r w:rsidR="00870331">
        <w:rPr>
          <w:rFonts w:eastAsia="Calibri"/>
          <w:b/>
          <w:sz w:val="26"/>
          <w:szCs w:val="26"/>
        </w:rPr>
        <w:t>трактор</w:t>
      </w:r>
      <w:proofErr w:type="gramEnd"/>
      <w:r w:rsidR="00870331">
        <w:rPr>
          <w:rFonts w:eastAsia="Calibri"/>
          <w:b/>
          <w:sz w:val="26"/>
          <w:szCs w:val="26"/>
        </w:rPr>
        <w:t xml:space="preserve"> МТЗ-80-1 единица + </w:t>
      </w:r>
      <w:proofErr w:type="spellStart"/>
      <w:r w:rsidR="00870331">
        <w:rPr>
          <w:rFonts w:eastAsia="Calibri"/>
          <w:b/>
          <w:sz w:val="26"/>
          <w:szCs w:val="26"/>
        </w:rPr>
        <w:t>водораздатчик</w:t>
      </w:r>
      <w:proofErr w:type="spellEnd"/>
      <w:r w:rsidR="00870331">
        <w:rPr>
          <w:rFonts w:eastAsia="Calibri"/>
          <w:b/>
          <w:sz w:val="26"/>
          <w:szCs w:val="26"/>
        </w:rPr>
        <w:t>.</w:t>
      </w: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2B0FC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D52995" w:rsidRPr="008B7C3E" w:rsidRDefault="00D52995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</w:p>
    <w:p w:rsidR="002B0FC1" w:rsidRPr="008B7C3E" w:rsidRDefault="00DB6726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Глава</w:t>
      </w:r>
      <w:r w:rsidR="002B0FC1" w:rsidRPr="008B7C3E">
        <w:rPr>
          <w:rFonts w:eastAsia="Calibri"/>
          <w:b/>
          <w:sz w:val="26"/>
          <w:szCs w:val="26"/>
        </w:rPr>
        <w:t xml:space="preserve"> Гуранского </w:t>
      </w:r>
    </w:p>
    <w:p w:rsidR="002B0FC1" w:rsidRPr="008B7C3E" w:rsidRDefault="00870331" w:rsidP="002B0FC1">
      <w:pPr>
        <w:spacing w:after="160" w:line="259" w:lineRule="auto"/>
        <w:ind w:left="720"/>
        <w:contextualSpacing/>
        <w:jc w:val="left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сельского поселения</w:t>
      </w:r>
      <w:r w:rsidR="002B0FC1" w:rsidRPr="008B7C3E">
        <w:rPr>
          <w:rFonts w:eastAsia="Calibri"/>
          <w:b/>
          <w:sz w:val="26"/>
          <w:szCs w:val="26"/>
        </w:rPr>
        <w:t xml:space="preserve">                                                    </w:t>
      </w:r>
      <w:r w:rsidR="00DB6726">
        <w:rPr>
          <w:rFonts w:eastAsia="Calibri"/>
          <w:b/>
          <w:sz w:val="26"/>
          <w:szCs w:val="26"/>
        </w:rPr>
        <w:t xml:space="preserve">          А.В. Греб</w:t>
      </w: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2B0FC1" w:rsidRPr="002B0FC1" w:rsidRDefault="002B0FC1" w:rsidP="002B0FC1">
      <w:pPr>
        <w:spacing w:after="160" w:line="259" w:lineRule="auto"/>
        <w:rPr>
          <w:rFonts w:eastAsia="Calibri"/>
          <w:b/>
          <w:sz w:val="26"/>
          <w:szCs w:val="26"/>
        </w:rPr>
      </w:pPr>
    </w:p>
    <w:p w:rsidR="00516049" w:rsidRDefault="00516049"/>
    <w:sectPr w:rsidR="0051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3D7B6C"/>
    <w:multiLevelType w:val="hybridMultilevel"/>
    <w:tmpl w:val="3CA03E08"/>
    <w:lvl w:ilvl="0" w:tplc="2DF217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00961CB"/>
    <w:multiLevelType w:val="hybridMultilevel"/>
    <w:tmpl w:val="87E03F46"/>
    <w:lvl w:ilvl="0" w:tplc="485E96C4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C47"/>
    <w:rsid w:val="00115307"/>
    <w:rsid w:val="001316BF"/>
    <w:rsid w:val="001C6D52"/>
    <w:rsid w:val="002434A6"/>
    <w:rsid w:val="00252700"/>
    <w:rsid w:val="002B0FC1"/>
    <w:rsid w:val="00396163"/>
    <w:rsid w:val="00484761"/>
    <w:rsid w:val="004A4389"/>
    <w:rsid w:val="004F15CF"/>
    <w:rsid w:val="00516049"/>
    <w:rsid w:val="006B0ABC"/>
    <w:rsid w:val="006D0253"/>
    <w:rsid w:val="00741C47"/>
    <w:rsid w:val="007C6BCC"/>
    <w:rsid w:val="0080479D"/>
    <w:rsid w:val="00870331"/>
    <w:rsid w:val="00891E33"/>
    <w:rsid w:val="008B138B"/>
    <w:rsid w:val="008B2B84"/>
    <w:rsid w:val="008B7C3E"/>
    <w:rsid w:val="00AF3C24"/>
    <w:rsid w:val="00C552C1"/>
    <w:rsid w:val="00C55727"/>
    <w:rsid w:val="00D52995"/>
    <w:rsid w:val="00D529A8"/>
    <w:rsid w:val="00D77CEF"/>
    <w:rsid w:val="00DB6726"/>
    <w:rsid w:val="00E0162B"/>
    <w:rsid w:val="00E36C81"/>
    <w:rsid w:val="00F5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EDA4B4-4868-4663-AF3B-C364C06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6D5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B2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Элемент</cp:lastModifiedBy>
  <cp:revision>18</cp:revision>
  <cp:lastPrinted>2025-09-24T01:52:00Z</cp:lastPrinted>
  <dcterms:created xsi:type="dcterms:W3CDTF">2025-09-24T01:51:00Z</dcterms:created>
  <dcterms:modified xsi:type="dcterms:W3CDTF">2025-10-27T01:28:00Z</dcterms:modified>
</cp:coreProperties>
</file>